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74D63" w:rsidP="61775B3D" w:rsidRDefault="00474D63" w14:paraId="484D2A8D" w14:textId="052DCD51">
      <w:pPr>
        <w:pStyle w:val="a"/>
      </w:pPr>
      <w:r w:rsidR="218A4FA2">
        <w:drawing>
          <wp:inline wp14:editId="739CFCE9" wp14:anchorId="580C44BE">
            <wp:extent cx="742950" cy="971550"/>
            <wp:effectExtent l="0" t="0" r="0" b="0"/>
            <wp:docPr id="7061595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1ce8f4d13549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D63" w:rsidP="004F63C8" w:rsidRDefault="00474D63" w14:paraId="11D75C4B" w14:textId="77777777"/>
    <w:p w:rsidR="00474D63" w:rsidP="004F63C8" w:rsidRDefault="00474D63" w14:paraId="25F99152" w14:textId="77777777"/>
    <w:p w:rsidR="00474D63" w:rsidP="004F63C8" w:rsidRDefault="00474D63" w14:paraId="6AD80BEE" w14:textId="77777777"/>
    <w:p w:rsidR="004F63C8" w:rsidP="004F63C8" w:rsidRDefault="004F63C8" w14:paraId="321987E2" w14:textId="7248B86C">
      <w:pPr>
        <w:rPr>
          <w:sz w:val="20"/>
          <w:szCs w:val="20"/>
        </w:rPr>
      </w:pPr>
      <w:r>
        <w:fldChar w:fldCharType="begin"/>
      </w:r>
      <w:r>
        <w:instrText xml:space="preserve"> INCLUDETEXT  "C:\\Users\\User305\\Desktop\\Работа с АРМ Иваново\\18.06\\База для примера\\ARMv51_files\\6B30916C39E14A8F808DF751D00FE002\\Карта СОУТ.docx" \!  \* MERGEFORMAT </w:instrText>
      </w:r>
      <w:r>
        <w:fldChar w:fldCharType="separate"/>
      </w:r>
    </w:p>
    <w:tbl>
      <w:tblPr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4F63C8" w:rsidTr="004F63C8" w14:paraId="4FDEB091" w14:textId="77777777">
        <w:trPr>
          <w:jc w:val="center"/>
        </w:trPr>
        <w:tc>
          <w:tcPr>
            <w:tcW w:w="101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4F63C8" w:rsidRDefault="004F63C8" w14:paraId="187EB47C" w14:textId="2A76ADF7">
            <w:pPr>
              <w:pBdr>
                <w:bottom w:val="single" w:color="auto" w:sz="12" w:space="1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"РОМАШКА"</w:t>
            </w:r>
          </w:p>
        </w:tc>
      </w:tr>
      <w:tr w:rsidR="004F63C8" w:rsidTr="004F63C8" w14:paraId="09DD462F" w14:textId="77777777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2D289B5F" w14:textId="77777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(полное наименование работодателя)</w:t>
            </w:r>
          </w:p>
        </w:tc>
      </w:tr>
      <w:tr w:rsidR="004F63C8" w:rsidTr="004F63C8" w14:paraId="36368006" w14:textId="77777777">
        <w:trPr>
          <w:jc w:val="center"/>
        </w:trPr>
        <w:tc>
          <w:tcPr>
            <w:tcW w:w="1018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="004F63C8" w:rsidRDefault="004F63C8" w14:paraId="390BF5FD" w14:textId="77777777">
            <w:pPr>
              <w:pBdr>
                <w:bottom w:val="single" w:color="auto" w:sz="12" w:space="1"/>
              </w:pBdr>
              <w:jc w:val="center"/>
              <w:rPr>
                <w:color w:val="000000"/>
                <w:sz w:val="18"/>
                <w:szCs w:val="18"/>
              </w:rPr>
            </w:pPr>
            <w:bookmarkStart w:name="header_org_info" w:id="0"/>
            <w:bookmarkEnd w:id="0"/>
            <w:r>
              <w:rPr>
                <w:color w:val="000000"/>
                <w:sz w:val="18"/>
                <w:szCs w:val="18"/>
              </w:rPr>
              <w:t>123456, Удмуртская Республика, город Ижевск, ул. Ленина, дом 1, офис 1</w:t>
            </w:r>
          </w:p>
          <w:p w:rsidR="004F63C8" w:rsidRDefault="004F63C8" w14:paraId="6F6644B2" w14:textId="149B9EE5">
            <w:pPr>
              <w:pBdr>
                <w:bottom w:val="single" w:color="auto" w:sz="12" w:space="1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ИВАНОВ ИВАН ИВАНОВИЧ;</w:t>
            </w:r>
          </w:p>
          <w:p w:rsidR="004F63C8" w:rsidRDefault="004F63C8" w14:paraId="08DA352C" w14:textId="430DC072">
            <w:pPr>
              <w:pBdr>
                <w:bottom w:val="single" w:color="auto" w:sz="12" w:space="1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ivanov</w:t>
            </w:r>
            <w:proofErr w:type="spellEnd"/>
            <w:r>
              <w:rPr>
                <w:color w:val="000000"/>
                <w:sz w:val="18"/>
                <w:szCs w:val="18"/>
              </w:rPr>
              <w:t>@yandex.ru</w:t>
            </w:r>
          </w:p>
        </w:tc>
      </w:tr>
      <w:tr w:rsidR="004F63C8" w:rsidTr="004F63C8" w14:paraId="44BD49AC" w14:textId="77777777">
        <w:trPr>
          <w:trHeight w:val="318"/>
          <w:jc w:val="center"/>
        </w:trPr>
        <w:tc>
          <w:tcPr>
            <w:tcW w:w="101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3DA3201" w14:textId="77777777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адрес места нахождения</w:t>
            </w:r>
            <w:proofErr w:type="gramEnd"/>
            <w:r>
              <w:rPr>
                <w:color w:val="000000"/>
                <w:sz w:val="18"/>
                <w:szCs w:val="18"/>
                <w:vertAlign w:val="superscript"/>
              </w:rPr>
              <w:t xml:space="preserve"> работодателя, фамилия, имя, отчество руководителя, адрес электронной почты)</w:t>
            </w:r>
          </w:p>
        </w:tc>
      </w:tr>
      <w:tr w:rsidR="004F63C8" w:rsidTr="004F63C8" w14:paraId="5FA5A858" w14:textId="77777777"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2CC0283F" w14:textId="77777777">
            <w:pPr>
              <w:jc w:val="center"/>
              <w:rPr>
                <w:color w:val="000000"/>
                <w:sz w:val="18"/>
                <w:szCs w:val="18"/>
              </w:rPr>
            </w:pPr>
            <w:bookmarkStart w:name="header_table" w:id="1"/>
            <w:bookmarkEnd w:id="1"/>
            <w:r>
              <w:rPr>
                <w:color w:val="000000"/>
                <w:sz w:val="18"/>
                <w:szCs w:val="18"/>
              </w:rPr>
              <w:t>ИНН работодателя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2D4CDC7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18E743C8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7B200620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1697FBDA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территории по ОКТМО</w:t>
            </w:r>
          </w:p>
        </w:tc>
      </w:tr>
      <w:tr w:rsidR="004F63C8" w:rsidTr="004F63C8" w14:paraId="5C9D253B" w14:textId="77777777">
        <w:trPr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7138231D" w14:textId="08665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1234567890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11A80600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31801751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75FAE837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4210014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35AB8B5B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71.12.3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110DE1D3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94710000001</w:t>
            </w:r>
          </w:p>
        </w:tc>
      </w:tr>
    </w:tbl>
    <w:p w:rsidR="004F63C8" w:rsidP="004F63C8" w:rsidRDefault="004F63C8" w14:paraId="13AA3083" w14:textId="77777777">
      <w:pPr>
        <w:pStyle w:val="1"/>
        <w:rPr>
          <w:sz w:val="18"/>
          <w:szCs w:val="18"/>
        </w:rPr>
      </w:pPr>
    </w:p>
    <w:p w:rsidR="004F63C8" w:rsidP="004F63C8" w:rsidRDefault="004F63C8" w14:paraId="0313D089" w14:textId="0D8A3931">
      <w:pPr>
        <w:pStyle w:val="1"/>
        <w:rPr>
          <w:sz w:val="18"/>
          <w:szCs w:val="18"/>
        </w:rPr>
      </w:pPr>
      <w:r>
        <w:rPr>
          <w:sz w:val="18"/>
          <w:szCs w:val="18"/>
        </w:rPr>
        <w:t xml:space="preserve">КАРТА № </w:t>
      </w:r>
      <w:r>
        <w:rPr>
          <w:sz w:val="18"/>
          <w:szCs w:val="18"/>
        </w:rPr>
        <w:fldChar w:fldCharType="begin" w:fldLock="1"/>
      </w:r>
      <w:r>
        <w:rPr>
          <w:sz w:val="18"/>
          <w:szCs w:val="18"/>
        </w:rPr>
        <w:instrText xml:space="preserve"> DOCVARIABLE rm_number \* MERGEFORMAT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 xml:space="preserve"> 1 </w:t>
      </w:r>
      <w:r>
        <w:rPr>
          <w:sz w:val="18"/>
          <w:szCs w:val="18"/>
        </w:rPr>
        <w:fldChar w:fldCharType="end"/>
      </w:r>
      <w:r>
        <w:rPr>
          <w:caps/>
          <w:sz w:val="18"/>
          <w:szCs w:val="18"/>
        </w:rPr>
        <w:br/>
      </w:r>
      <w:r>
        <w:rPr>
          <w:sz w:val="18"/>
          <w:szCs w:val="18"/>
        </w:rPr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91"/>
        <w:gridCol w:w="1664"/>
      </w:tblGrid>
      <w:tr w:rsidR="004F63C8" w:rsidTr="004F63C8" w14:paraId="092462F6" w14:textId="77777777">
        <w:tc>
          <w:tcPr>
            <w:tcW w:w="8613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4F63C8" w:rsidRDefault="004F63C8" w14:paraId="2A33BB1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руководитель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4F63C8" w:rsidRDefault="004F63C8" w14:paraId="1D9C1D7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27136</w:t>
            </w:r>
          </w:p>
        </w:tc>
      </w:tr>
      <w:tr w:rsidR="004F63C8" w:rsidTr="004F63C8" w14:paraId="7A9F1CC9" w14:textId="77777777">
        <w:tc>
          <w:tcPr>
            <w:tcW w:w="8613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4F63C8" w:rsidRDefault="004F63C8" w14:paraId="53F53854" w14:textId="77777777">
            <w:pPr>
              <w:rPr>
                <w:sz w:val="18"/>
                <w:szCs w:val="18"/>
                <w:vertAlign w:val="superscript"/>
              </w:rPr>
            </w:pPr>
            <w:bookmarkStart w:name="rm_name_table" w:id="2"/>
            <w:bookmarkEnd w:id="2"/>
            <w:r>
              <w:rPr>
                <w:sz w:val="18"/>
                <w:szCs w:val="18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4F63C8" w:rsidRDefault="004F63C8" w14:paraId="017EDADE" w14:textId="7777777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(код по ОК 016-94)</w:t>
            </w:r>
          </w:p>
        </w:tc>
      </w:tr>
    </w:tbl>
    <w:p w:rsidR="004F63C8" w:rsidP="004F63C8" w:rsidRDefault="004F63C8" w14:paraId="45203651" w14:textId="77777777">
      <w:pPr>
        <w:rPr>
          <w:sz w:val="18"/>
          <w:szCs w:val="18"/>
        </w:rPr>
      </w:pPr>
    </w:p>
    <w:p w:rsidR="004F63C8" w:rsidP="004F63C8" w:rsidRDefault="004F63C8" w14:paraId="7FD0AAFF" w14:textId="77777777">
      <w:pPr>
        <w:rPr>
          <w:sz w:val="18"/>
          <w:szCs w:val="18"/>
        </w:rPr>
      </w:pPr>
      <w:r>
        <w:rPr>
          <w:sz w:val="18"/>
          <w:szCs w:val="18"/>
        </w:rPr>
        <w:t>Наименование структурного подразделения:</w:t>
      </w:r>
      <w:r>
        <w:rPr>
          <w:rStyle w:val="a6"/>
          <w:sz w:val="18"/>
          <w:szCs w:val="18"/>
        </w:rPr>
        <w:t xml:space="preserve"> </w:t>
      </w:r>
      <w:r>
        <w:rPr>
          <w:rStyle w:val="a6"/>
          <w:sz w:val="18"/>
          <w:szCs w:val="18"/>
        </w:rPr>
        <w:fldChar w:fldCharType="begin" w:fldLock="1"/>
      </w:r>
      <w:r>
        <w:rPr>
          <w:rStyle w:val="a6"/>
          <w:sz w:val="18"/>
          <w:szCs w:val="18"/>
        </w:rPr>
        <w:instrText xml:space="preserve"> DOCVARIABLE ceh_info \* MERGEFORMAT </w:instrText>
      </w:r>
      <w:r>
        <w:rPr>
          <w:rStyle w:val="a6"/>
          <w:sz w:val="18"/>
          <w:szCs w:val="18"/>
        </w:rPr>
        <w:fldChar w:fldCharType="separate"/>
      </w:r>
      <w:r>
        <w:rPr>
          <w:rStyle w:val="a6"/>
          <w:sz w:val="18"/>
          <w:szCs w:val="18"/>
        </w:rPr>
        <w:t xml:space="preserve"> Геолого-технологические исследования и геологический контроль</w:t>
      </w:r>
      <w:r>
        <w:rPr>
          <w:rStyle w:val="a6"/>
          <w:sz w:val="18"/>
          <w:szCs w:val="18"/>
        </w:rPr>
        <w:fldChar w:fldCharType="end"/>
      </w:r>
      <w:r>
        <w:rPr>
          <w:rStyle w:val="a6"/>
          <w:sz w:val="18"/>
          <w:szCs w:val="18"/>
        </w:rPr>
        <w:t> </w:t>
      </w:r>
    </w:p>
    <w:p w:rsidR="004F63C8" w:rsidP="004F63C8" w:rsidRDefault="004F63C8" w14:paraId="033CF638" w14:textId="77777777">
      <w:pPr>
        <w:rPr>
          <w:sz w:val="18"/>
          <w:szCs w:val="18"/>
        </w:rPr>
      </w:pPr>
      <w:r>
        <w:rPr>
          <w:sz w:val="18"/>
          <w:szCs w:val="18"/>
        </w:rPr>
        <w:t>Количество и номера аналогичных рабочих мест:</w:t>
      </w:r>
      <w:r>
        <w:rPr>
          <w:rStyle w:val="a6"/>
          <w:sz w:val="18"/>
          <w:szCs w:val="18"/>
        </w:rPr>
        <w:t xml:space="preserve"> </w:t>
      </w:r>
      <w:r>
        <w:rPr>
          <w:rStyle w:val="a6"/>
          <w:sz w:val="18"/>
          <w:szCs w:val="18"/>
        </w:rPr>
        <w:fldChar w:fldCharType="begin" w:fldLock="1"/>
      </w:r>
      <w:r>
        <w:rPr>
          <w:rStyle w:val="a6"/>
          <w:sz w:val="18"/>
          <w:szCs w:val="18"/>
        </w:rPr>
        <w:instrText xml:space="preserve"> DOCVARIABLE anal_rms \* MERGEFORMAT </w:instrText>
      </w:r>
      <w:r>
        <w:rPr>
          <w:rStyle w:val="a6"/>
          <w:sz w:val="18"/>
          <w:szCs w:val="18"/>
        </w:rPr>
        <w:fldChar w:fldCharType="separate"/>
      </w:r>
      <w:r>
        <w:rPr>
          <w:rStyle w:val="a6"/>
          <w:sz w:val="18"/>
          <w:szCs w:val="18"/>
        </w:rPr>
        <w:t xml:space="preserve">  Отсутствуют</w:t>
      </w:r>
      <w:r>
        <w:rPr>
          <w:rStyle w:val="a6"/>
          <w:sz w:val="18"/>
          <w:szCs w:val="18"/>
        </w:rPr>
        <w:fldChar w:fldCharType="end"/>
      </w:r>
      <w:r>
        <w:rPr>
          <w:rStyle w:val="a6"/>
          <w:sz w:val="18"/>
          <w:szCs w:val="18"/>
        </w:rPr>
        <w:t> </w:t>
      </w:r>
    </w:p>
    <w:p w:rsidR="004F63C8" w:rsidP="004F63C8" w:rsidRDefault="004F63C8" w14:paraId="54BE864E" w14:textId="77777777">
      <w:pPr>
        <w:rPr>
          <w:rStyle w:val="a3"/>
          <w:sz w:val="18"/>
          <w:szCs w:val="18"/>
        </w:rPr>
      </w:pPr>
    </w:p>
    <w:p w:rsidR="004F63C8" w:rsidP="004F63C8" w:rsidRDefault="004F63C8" w14:paraId="2C332E83" w14:textId="77777777">
      <w:pPr>
        <w:rPr>
          <w:vertAlign w:val="superscript"/>
        </w:rPr>
      </w:pPr>
      <w:r>
        <w:rPr>
          <w:b/>
          <w:sz w:val="18"/>
          <w:szCs w:val="18"/>
        </w:rPr>
        <w:t>Строка 010.</w:t>
      </w:r>
      <w:r>
        <w:rPr>
          <w:sz w:val="18"/>
          <w:szCs w:val="18"/>
        </w:rPr>
        <w:t> Выпуск ЕТКС, ЕКС  </w:t>
      </w:r>
      <w:r>
        <w:rPr>
          <w:sz w:val="18"/>
          <w:szCs w:val="18"/>
          <w:u w:val="single"/>
        </w:rPr>
        <w:t>  </w:t>
      </w:r>
      <w:r>
        <w:rPr>
          <w:sz w:val="18"/>
          <w:szCs w:val="18"/>
          <w:u w:val="single"/>
        </w:rPr>
        <w:fldChar w:fldCharType="begin" w:fldLock="1"/>
      </w:r>
      <w:r>
        <w:rPr>
          <w:sz w:val="18"/>
          <w:szCs w:val="18"/>
          <w:u w:val="single"/>
        </w:rPr>
        <w:instrText xml:space="preserve"> DOCVARIABLE "etks_info" \* MERGEFORMAT </w:instrText>
      </w:r>
      <w:r>
        <w:rPr>
          <w:sz w:val="18"/>
          <w:szCs w:val="18"/>
          <w:u w:val="single"/>
        </w:rPr>
        <w:fldChar w:fldCharType="separate"/>
      </w:r>
      <w:r>
        <w:rPr>
          <w:sz w:val="18"/>
          <w:szCs w:val="18"/>
          <w:u w:val="single"/>
        </w:rPr>
        <w:t xml:space="preserve">   Отсутствует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   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  <w:vertAlign w:val="superscript"/>
        </w:rPr>
        <w:t> 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18"/>
          <w:szCs w:val="18"/>
          <w:vertAlign w:val="superscript"/>
        </w:rPr>
        <w:t>(выпуск, раздел, дата утверждения)</w:t>
      </w:r>
    </w:p>
    <w:p w:rsidR="004F63C8" w:rsidP="004F63C8" w:rsidRDefault="004F63C8" w14:paraId="428C2FB5" w14:textId="77777777">
      <w:pPr>
        <w:rPr>
          <w:sz w:val="18"/>
          <w:szCs w:val="18"/>
        </w:rPr>
      </w:pPr>
      <w:r>
        <w:rPr>
          <w:b/>
          <w:sz w:val="18"/>
          <w:szCs w:val="18"/>
        </w:rPr>
        <w:t>Строка 020.</w:t>
      </w:r>
      <w:r>
        <w:rPr>
          <w:sz w:val="18"/>
          <w:szCs w:val="18"/>
        </w:rPr>
        <w:t xml:space="preserve"> Численность работающих: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4F63C8" w:rsidTr="004F63C8" w14:paraId="4356EE16" w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170EFD9C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рабочем месте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35240EC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63C8" w:rsidTr="004F63C8" w14:paraId="5AF5F882" w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78F8920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всех аналогичных рабочих местах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73067CF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63C8" w:rsidTr="004F63C8" w14:paraId="51194F04" w14:textId="77777777">
        <w:tc>
          <w:tcPr>
            <w:tcW w:w="7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294B8425" w14:textId="77777777">
            <w:pPr>
              <w:rPr>
                <w:sz w:val="18"/>
                <w:szCs w:val="18"/>
              </w:rPr>
            </w:pPr>
            <w:bookmarkStart w:name="col_rm_table" w:id="3"/>
            <w:bookmarkEnd w:id="3"/>
            <w:r>
              <w:rPr>
                <w:sz w:val="18"/>
                <w:szCs w:val="18"/>
              </w:rPr>
              <w:t>из них:</w:t>
            </w:r>
          </w:p>
        </w:tc>
      </w:tr>
      <w:tr w:rsidR="004F63C8" w:rsidTr="004F63C8" w14:paraId="6BED4E3A" w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52F9228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женщин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3AAF236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63C8" w:rsidTr="004F63C8" w14:paraId="142A2ADC" w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09DEE8E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 в возрасте до 18 лет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79AAEA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63C8" w:rsidTr="004F63C8" w14:paraId="053AEE71" w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30BB01A1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113A50D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F63C8" w:rsidP="004F63C8" w:rsidRDefault="004F63C8" w14:paraId="40DA2557" w14:textId="77777777">
      <w:pPr>
        <w:rPr>
          <w:b/>
          <w:sz w:val="18"/>
          <w:szCs w:val="18"/>
        </w:rPr>
      </w:pPr>
    </w:p>
    <w:p w:rsidR="004F63C8" w:rsidP="004F63C8" w:rsidRDefault="004F63C8" w14:paraId="0BD74E9B" w14:textId="77777777">
      <w:pPr>
        <w:rPr>
          <w:sz w:val="18"/>
          <w:szCs w:val="18"/>
        </w:rPr>
      </w:pPr>
      <w:r>
        <w:rPr>
          <w:b/>
          <w:sz w:val="18"/>
          <w:szCs w:val="18"/>
        </w:rPr>
        <w:t>Строка 021.</w:t>
      </w:r>
      <w:r>
        <w:rPr>
          <w:sz w:val="18"/>
          <w:szCs w:val="18"/>
        </w:rPr>
        <w:t xml:space="preserve"> СНИЛС работников: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61"/>
        <w:gridCol w:w="2268"/>
      </w:tblGrid>
      <w:tr w:rsidR="004F63C8" w:rsidTr="004F63C8" w14:paraId="3C108203" w14:textId="77777777"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63C8" w:rsidRDefault="004F63C8" w14:paraId="5DEF352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143-223-936 34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4F63C8" w:rsidRDefault="004F63C8" w14:paraId="3CD7C0E9" w14:textId="77777777">
            <w:pPr>
              <w:rPr>
                <w:rStyle w:val="a3"/>
                <w:sz w:val="18"/>
                <w:szCs w:val="18"/>
              </w:rPr>
            </w:pPr>
            <w:bookmarkStart w:name="snils_table" w:id="4"/>
            <w:bookmarkEnd w:id="4"/>
          </w:p>
        </w:tc>
      </w:tr>
    </w:tbl>
    <w:p w:rsidR="004F63C8" w:rsidP="004F63C8" w:rsidRDefault="004F63C8" w14:paraId="60587EFC" w14:textId="77777777">
      <w:pPr>
        <w:rPr>
          <w:rStyle w:val="a3"/>
          <w:sz w:val="18"/>
          <w:szCs w:val="18"/>
        </w:rPr>
      </w:pPr>
    </w:p>
    <w:p w:rsidR="004F63C8" w:rsidP="004F63C8" w:rsidRDefault="004F63C8" w14:paraId="3E0C77D7" w14:textId="77777777">
      <w:r>
        <w:rPr>
          <w:b/>
          <w:sz w:val="18"/>
          <w:szCs w:val="18"/>
        </w:rPr>
        <w:t>Строка 022.</w:t>
      </w:r>
      <w:r>
        <w:rPr>
          <w:sz w:val="18"/>
          <w:szCs w:val="18"/>
        </w:rPr>
        <w:t xml:space="preserve">  Используемое оборудование:</w:t>
      </w:r>
      <w:r>
        <w:rPr>
          <w:rStyle w:val="a6"/>
          <w:sz w:val="18"/>
          <w:szCs w:val="18"/>
        </w:rPr>
        <w:t xml:space="preserve"> </w:t>
      </w:r>
      <w:r>
        <w:rPr>
          <w:rStyle w:val="a6"/>
          <w:sz w:val="18"/>
          <w:szCs w:val="18"/>
        </w:rPr>
        <w:fldChar w:fldCharType="begin" w:fldLock="1"/>
      </w:r>
      <w:r>
        <w:rPr>
          <w:rStyle w:val="a6"/>
          <w:sz w:val="18"/>
          <w:szCs w:val="18"/>
        </w:rPr>
        <w:instrText xml:space="preserve"> DOCVARIABLE oborud \* MERGEFORMAT </w:instrText>
      </w:r>
      <w:r>
        <w:rPr>
          <w:rStyle w:val="a6"/>
          <w:sz w:val="18"/>
          <w:szCs w:val="18"/>
        </w:rPr>
        <w:fldChar w:fldCharType="separate"/>
      </w:r>
      <w:r>
        <w:rPr>
          <w:rStyle w:val="a6"/>
          <w:sz w:val="18"/>
          <w:szCs w:val="18"/>
        </w:rPr>
        <w:t xml:space="preserve"> ПК, копировально-множительная техника </w:t>
      </w:r>
      <w:r>
        <w:rPr>
          <w:rStyle w:val="a6"/>
          <w:sz w:val="18"/>
          <w:szCs w:val="18"/>
        </w:rPr>
        <w:fldChar w:fldCharType="end"/>
      </w:r>
      <w:r>
        <w:rPr>
          <w:rStyle w:val="a6"/>
          <w:sz w:val="18"/>
          <w:szCs w:val="18"/>
        </w:rPr>
        <w:t> </w:t>
      </w:r>
    </w:p>
    <w:p w:rsidR="004F63C8" w:rsidP="004F63C8" w:rsidRDefault="004F63C8" w14:paraId="7F5E5B54" w14:textId="77777777">
      <w:pPr>
        <w:ind w:firstLine="1418"/>
        <w:rPr>
          <w:sz w:val="18"/>
          <w:szCs w:val="18"/>
        </w:rPr>
      </w:pPr>
      <w:r>
        <w:rPr>
          <w:sz w:val="18"/>
          <w:szCs w:val="18"/>
        </w:rPr>
        <w:t>Используемые материалы и сырье:</w:t>
      </w:r>
      <w:r>
        <w:rPr>
          <w:rStyle w:val="a6"/>
          <w:sz w:val="18"/>
          <w:szCs w:val="18"/>
        </w:rPr>
        <w:t xml:space="preserve"> </w:t>
      </w:r>
      <w:r>
        <w:rPr>
          <w:rStyle w:val="a6"/>
          <w:sz w:val="18"/>
          <w:szCs w:val="18"/>
        </w:rPr>
        <w:fldChar w:fldCharType="begin" w:fldLock="1"/>
      </w:r>
      <w:r>
        <w:rPr>
          <w:rStyle w:val="a6"/>
          <w:sz w:val="18"/>
          <w:szCs w:val="18"/>
        </w:rPr>
        <w:instrText xml:space="preserve"> DOCVARIABLE tools \* MERGEFORMAT </w:instrText>
      </w:r>
      <w:r>
        <w:rPr>
          <w:rStyle w:val="a6"/>
          <w:sz w:val="18"/>
          <w:szCs w:val="18"/>
        </w:rPr>
        <w:fldChar w:fldCharType="separate"/>
      </w:r>
      <w:r>
        <w:rPr>
          <w:rStyle w:val="a6"/>
          <w:sz w:val="18"/>
          <w:szCs w:val="18"/>
        </w:rPr>
        <w:t xml:space="preserve"> - </w:t>
      </w:r>
      <w:r>
        <w:rPr>
          <w:rStyle w:val="a6"/>
          <w:sz w:val="18"/>
          <w:szCs w:val="18"/>
        </w:rPr>
        <w:fldChar w:fldCharType="end"/>
      </w:r>
      <w:r>
        <w:rPr>
          <w:rStyle w:val="a6"/>
          <w:sz w:val="18"/>
          <w:szCs w:val="18"/>
        </w:rPr>
        <w:t> </w:t>
      </w:r>
    </w:p>
    <w:p w:rsidR="004F63C8" w:rsidP="004F63C8" w:rsidRDefault="004F63C8" w14:paraId="61E298C1" w14:textId="77777777">
      <w:pPr>
        <w:rPr>
          <w:rStyle w:val="a3"/>
          <w:sz w:val="18"/>
          <w:szCs w:val="18"/>
        </w:rPr>
      </w:pPr>
    </w:p>
    <w:p w:rsidR="004F63C8" w:rsidP="004F63C8" w:rsidRDefault="004F63C8" w14:paraId="4D0B0C0A" w14:textId="77777777">
      <w:r>
        <w:rPr>
          <w:b/>
          <w:sz w:val="18"/>
          <w:szCs w:val="18"/>
        </w:rPr>
        <w:t>Строка 030.</w:t>
      </w:r>
      <w:r>
        <w:rPr>
          <w:sz w:val="18"/>
          <w:szCs w:val="18"/>
        </w:rPr>
        <w:t xml:space="preserve"> Оценка условий труда по вредным (опасным) факторам:</w:t>
      </w:r>
    </w:p>
    <w:tbl>
      <w:tblPr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5"/>
        <w:gridCol w:w="1420"/>
        <w:gridCol w:w="1561"/>
        <w:gridCol w:w="1842"/>
        <w:gridCol w:w="283"/>
      </w:tblGrid>
      <w:tr w:rsidR="004F63C8" w:rsidTr="004F63C8" w14:paraId="3DB84C0A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3BD9B300" w14:textId="77777777">
            <w:pPr>
              <w:pStyle w:val="a5"/>
              <w:rPr>
                <w:sz w:val="18"/>
                <w:szCs w:val="18"/>
              </w:rPr>
            </w:pPr>
            <w:bookmarkStart w:name="s030_table" w:id="5"/>
            <w:bookmarkEnd w:id="5"/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29B4D8E6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факторов производственной среды и трудового процесса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19F1B77D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(подкласс) условий труда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918F845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 СИЗ*, +/-/</w:t>
            </w:r>
            <w:r>
              <w:rPr>
                <w:color w:val="000000"/>
                <w:sz w:val="18"/>
                <w:szCs w:val="18"/>
              </w:rPr>
              <w:t>не оценивалась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7DF9624D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633D321C" w14:textId="77777777">
            <w:pPr>
              <w:pStyle w:val="a5"/>
              <w:rPr>
                <w:sz w:val="18"/>
                <w:szCs w:val="18"/>
              </w:rPr>
            </w:pPr>
          </w:p>
        </w:tc>
      </w:tr>
      <w:tr w:rsidR="004F63C8" w:rsidTr="004F63C8" w14:paraId="7338200B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6249FCBD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B71C815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715BD45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80AF2A2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70B0046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2C166BF3" w14:textId="77777777">
            <w:pPr>
              <w:pStyle w:val="a5"/>
              <w:rPr>
                <w:sz w:val="18"/>
                <w:szCs w:val="18"/>
              </w:rPr>
            </w:pPr>
            <w:bookmarkStart w:name="s030_1" w:id="6"/>
            <w:bookmarkEnd w:id="6"/>
          </w:p>
        </w:tc>
      </w:tr>
      <w:tr w:rsidR="004F63C8" w:rsidTr="004F63C8" w14:paraId="4044E1ED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4B322CDF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5EF04FFC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43962BE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88DF7F3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296E18D2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7FBAE735" w14:textId="77777777">
            <w:pPr>
              <w:pStyle w:val="a5"/>
              <w:rPr>
                <w:sz w:val="18"/>
                <w:szCs w:val="18"/>
              </w:rPr>
            </w:pPr>
            <w:bookmarkStart w:name="s030_2" w:id="7"/>
            <w:bookmarkEnd w:id="7"/>
          </w:p>
        </w:tc>
      </w:tr>
      <w:tr w:rsidR="004F63C8" w:rsidTr="004F63C8" w14:paraId="3E998D43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2D9C1CBD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590737C1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04F2D0B1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723CC727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20B10D7E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435F6B06" w14:textId="77777777">
            <w:pPr>
              <w:pStyle w:val="a5"/>
              <w:rPr>
                <w:sz w:val="18"/>
                <w:szCs w:val="18"/>
              </w:rPr>
            </w:pPr>
            <w:bookmarkStart w:name="s030_3" w:id="8"/>
            <w:bookmarkEnd w:id="8"/>
          </w:p>
        </w:tc>
      </w:tr>
      <w:tr w:rsidR="004F63C8" w:rsidTr="004F63C8" w14:paraId="3699AD0B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23CD1324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0D6410B7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52E1FEA4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2F2C254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7615E7CE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416ABB21" w14:textId="77777777">
            <w:pPr>
              <w:pStyle w:val="a5"/>
              <w:rPr>
                <w:sz w:val="18"/>
                <w:szCs w:val="18"/>
              </w:rPr>
            </w:pPr>
            <w:bookmarkStart w:name="s030_4" w:id="9"/>
            <w:bookmarkEnd w:id="9"/>
          </w:p>
        </w:tc>
      </w:tr>
      <w:tr w:rsidR="004F63C8" w:rsidTr="004F63C8" w14:paraId="2FF562B0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4090407C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7906A571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0F05DC6F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EE655E1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1579847D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71DC6AAD" w14:textId="77777777">
            <w:pPr>
              <w:pStyle w:val="a5"/>
              <w:rPr>
                <w:sz w:val="18"/>
                <w:szCs w:val="18"/>
              </w:rPr>
            </w:pPr>
            <w:bookmarkStart w:name="s030_5" w:id="10"/>
            <w:bookmarkEnd w:id="10"/>
          </w:p>
        </w:tc>
      </w:tr>
      <w:tr w:rsidR="004F63C8" w:rsidTr="004F63C8" w14:paraId="44280735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73D7CCE1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38DBD6DD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Ультразвук воздушный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4CEB154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875C392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08DCB300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15CBBD40" w14:textId="77777777">
            <w:pPr>
              <w:pStyle w:val="a5"/>
              <w:rPr>
                <w:sz w:val="18"/>
                <w:szCs w:val="18"/>
              </w:rPr>
            </w:pPr>
            <w:bookmarkStart w:name="s030_6" w:id="11"/>
            <w:bookmarkEnd w:id="11"/>
          </w:p>
        </w:tc>
      </w:tr>
      <w:tr w:rsidR="004F63C8" w:rsidTr="004F63C8" w14:paraId="285931AC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4EA9569E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516CC77C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552DC2F4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579CDB7D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379D23E0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22761D92" w14:textId="77777777">
            <w:pPr>
              <w:pStyle w:val="a5"/>
              <w:rPr>
                <w:sz w:val="18"/>
                <w:szCs w:val="18"/>
              </w:rPr>
            </w:pPr>
            <w:bookmarkStart w:name="s030_7" w:id="12"/>
            <w:bookmarkEnd w:id="12"/>
          </w:p>
        </w:tc>
      </w:tr>
      <w:tr w:rsidR="004F63C8" w:rsidTr="004F63C8" w14:paraId="676FF892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00D35FD7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810721A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39F635B9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3577DD30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526D5241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46F95CF5" w14:textId="77777777">
            <w:pPr>
              <w:pStyle w:val="a5"/>
              <w:rPr>
                <w:sz w:val="18"/>
                <w:szCs w:val="18"/>
              </w:rPr>
            </w:pPr>
            <w:bookmarkStart w:name="s030_8" w:id="13"/>
            <w:bookmarkEnd w:id="13"/>
          </w:p>
        </w:tc>
      </w:tr>
      <w:tr w:rsidR="004F63C8" w:rsidTr="004F63C8" w14:paraId="32ABF274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4D9FE383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09E7F6B4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22F01043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EACAF02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71C2C34E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57CB709C" w14:textId="77777777">
            <w:pPr>
              <w:pStyle w:val="a5"/>
              <w:rPr>
                <w:sz w:val="18"/>
                <w:szCs w:val="18"/>
              </w:rPr>
            </w:pPr>
            <w:bookmarkStart w:name="s030_9" w:id="14"/>
            <w:bookmarkEnd w:id="14"/>
          </w:p>
        </w:tc>
      </w:tr>
      <w:tr w:rsidR="004F63C8" w:rsidTr="004F63C8" w14:paraId="4EACDAE4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0981278F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3AD73D24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6E515DA6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282A5C3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291DF871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7DD0CF47" w14:textId="77777777">
            <w:pPr>
              <w:pStyle w:val="a5"/>
              <w:rPr>
                <w:sz w:val="18"/>
                <w:szCs w:val="18"/>
              </w:rPr>
            </w:pPr>
            <w:bookmarkStart w:name="s030_10" w:id="15"/>
            <w:bookmarkEnd w:id="15"/>
          </w:p>
        </w:tc>
      </w:tr>
      <w:tr w:rsidR="004F63C8" w:rsidTr="004F63C8" w14:paraId="3886B1AF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58563FA8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7FD50045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Параметры микроклимата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29785B04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09487D5A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3CFD9174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66C1EBFA" w14:textId="77777777">
            <w:pPr>
              <w:pStyle w:val="a5"/>
              <w:rPr>
                <w:sz w:val="18"/>
                <w:szCs w:val="18"/>
              </w:rPr>
            </w:pPr>
            <w:bookmarkStart w:name="s030_11" w:id="16"/>
            <w:bookmarkEnd w:id="16"/>
          </w:p>
        </w:tc>
      </w:tr>
      <w:tr w:rsidR="004F63C8" w:rsidTr="004F63C8" w14:paraId="5D58FA31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225B5494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24C8689D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Параметры световой среды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37622760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B8D6DA2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0BB3BEF0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09B0C3EC" w14:textId="77777777">
            <w:pPr>
              <w:pStyle w:val="a5"/>
              <w:rPr>
                <w:sz w:val="18"/>
                <w:szCs w:val="18"/>
              </w:rPr>
            </w:pPr>
            <w:bookmarkStart w:name="s030_12" w:id="17"/>
            <w:bookmarkEnd w:id="17"/>
          </w:p>
        </w:tc>
      </w:tr>
      <w:tr w:rsidR="004F63C8" w:rsidTr="004F63C8" w14:paraId="11960175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39831240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74600307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22612552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03E18559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7DC5508A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15AFBA97" w14:textId="77777777">
            <w:pPr>
              <w:pStyle w:val="a5"/>
              <w:rPr>
                <w:sz w:val="18"/>
                <w:szCs w:val="18"/>
              </w:rPr>
            </w:pPr>
            <w:bookmarkStart w:name="s030_13" w:id="18"/>
            <w:bookmarkEnd w:id="18"/>
          </w:p>
        </w:tc>
      </w:tr>
      <w:tr w:rsidR="004F63C8" w:rsidTr="004F63C8" w14:paraId="78FAD38A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42C2ADBC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18FE308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8058CA9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17F218AC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3DA939D4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201C4E76" w14:textId="77777777">
            <w:pPr>
              <w:pStyle w:val="a5"/>
              <w:rPr>
                <w:sz w:val="18"/>
                <w:szCs w:val="18"/>
              </w:rPr>
            </w:pPr>
            <w:bookmarkStart w:name="s030_14" w:id="19"/>
            <w:bookmarkEnd w:id="19"/>
          </w:p>
        </w:tc>
      </w:tr>
      <w:tr w:rsidR="004F63C8" w:rsidTr="004F63C8" w14:paraId="2104EA9F" w14:textId="77777777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4F63C8" w:rsidRDefault="004F63C8" w14:paraId="49924AB2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0C48685B" w14:textId="77777777">
            <w:pPr>
              <w:pStyle w:val="a5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Итоговый класс (подкласс) условий труда</w:t>
            </w:r>
            <w:bookmarkStart w:name="s030_itog3" w:id="20"/>
            <w:bookmarkEnd w:id="20"/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50D82ECB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  <w:hideMark/>
          </w:tcPr>
          <w:p w:rsidR="004F63C8" w:rsidRDefault="004F63C8" w14:paraId="10880362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F63C8" w:rsidRDefault="004F63C8" w14:paraId="4CF66DB7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4F63C8" w:rsidRDefault="004F63C8" w14:paraId="24DBD847" w14:textId="77777777">
            <w:pPr>
              <w:pStyle w:val="a5"/>
              <w:rPr>
                <w:sz w:val="18"/>
                <w:szCs w:val="18"/>
              </w:rPr>
            </w:pPr>
          </w:p>
        </w:tc>
      </w:tr>
    </w:tbl>
    <w:p w:rsidR="004F63C8" w:rsidP="004F63C8" w:rsidRDefault="004F63C8" w14:paraId="54A98C89" w14:textId="3B04C742">
      <w:pPr>
        <w:rPr>
          <w:sz w:val="18"/>
          <w:szCs w:val="18"/>
        </w:rPr>
      </w:pPr>
      <w:r>
        <w:rPr>
          <w:sz w:val="18"/>
          <w:szCs w:val="18"/>
        </w:rPr>
        <w:t>* Средства индивидуальной защиты</w:t>
      </w:r>
    </w:p>
    <w:p w:rsidR="004F63C8" w:rsidP="004F63C8" w:rsidRDefault="004F63C8" w14:paraId="415CF58F" w14:textId="77777777">
      <w:pPr>
        <w:rPr>
          <w:sz w:val="18"/>
          <w:szCs w:val="18"/>
        </w:rPr>
      </w:pPr>
    </w:p>
    <w:p w:rsidR="004F63C8" w:rsidP="004F63C8" w:rsidRDefault="004F63C8" w14:paraId="07813525" w14:textId="28074C3F">
      <w:pPr>
        <w:rPr>
          <w:sz w:val="18"/>
          <w:szCs w:val="18"/>
        </w:rPr>
      </w:pPr>
      <w:r>
        <w:rPr>
          <w:b/>
          <w:sz w:val="18"/>
          <w:szCs w:val="18"/>
        </w:rPr>
        <w:t>Строка 040.</w:t>
      </w:r>
      <w:r>
        <w:rPr>
          <w:sz w:val="18"/>
          <w:szCs w:val="18"/>
        </w:rPr>
        <w:t xml:space="preserve"> Гарантии и компенсации, предоставляемые работнику (работникам),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807"/>
        <w:gridCol w:w="1158"/>
        <w:gridCol w:w="1513"/>
        <w:gridCol w:w="3463"/>
      </w:tblGrid>
      <w:tr w:rsidR="004F63C8" w:rsidTr="004F63C8" w14:paraId="43977E4C" w14:textId="77777777">
        <w:trPr>
          <w:trHeight w:val="360"/>
        </w:trPr>
        <w:tc>
          <w:tcPr>
            <w:tcW w:w="3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02E089F6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8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B195AB6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гарантий и компенсаций</w:t>
            </w:r>
          </w:p>
        </w:tc>
        <w:tc>
          <w:tcPr>
            <w:tcW w:w="11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16B9E8BD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наличие</w:t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522655C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оценки условий труда</w:t>
            </w:r>
          </w:p>
        </w:tc>
      </w:tr>
      <w:tr w:rsidR="004F63C8" w:rsidTr="004F63C8" w14:paraId="0B9F3355" w14:textId="77777777">
        <w:trPr>
          <w:trHeight w:val="480"/>
        </w:trPr>
        <w:tc>
          <w:tcPr>
            <w:tcW w:w="39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25D4F776" w14:textId="77777777">
            <w:pPr>
              <w:rPr>
                <w:sz w:val="18"/>
                <w:szCs w:val="18"/>
              </w:rPr>
            </w:pPr>
          </w:p>
        </w:tc>
        <w:tc>
          <w:tcPr>
            <w:tcW w:w="2807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6263923" w14:textId="77777777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336AFAA9" w14:textId="7777777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2A1F047B" w14:textId="77777777">
            <w:pPr>
              <w:pStyle w:val="a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необходимость  в</w:t>
            </w:r>
            <w:proofErr w:type="gramEnd"/>
            <w:r>
              <w:rPr>
                <w:sz w:val="18"/>
                <w:szCs w:val="18"/>
              </w:rPr>
              <w:t xml:space="preserve"> установлении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(да, нет)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02FBA96C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</w:p>
        </w:tc>
      </w:tr>
      <w:tr w:rsidR="004F63C8" w:rsidTr="004F63C8" w14:paraId="51D75696" w14:textId="77777777">
        <w:trPr>
          <w:trHeight w:val="20"/>
        </w:trPr>
        <w:tc>
          <w:tcPr>
            <w:tcW w:w="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58105F7" w14:textId="77777777">
            <w:pPr>
              <w:pStyle w:val="a5"/>
              <w:rPr>
                <w:sz w:val="18"/>
                <w:szCs w:val="18"/>
              </w:rPr>
            </w:pPr>
            <w:bookmarkStart w:name="s040_1" w:id="21"/>
            <w:bookmarkEnd w:id="21"/>
            <w:r>
              <w:rPr>
                <w:sz w:val="18"/>
                <w:szCs w:val="18"/>
              </w:rPr>
              <w:t>1.</w:t>
            </w:r>
          </w:p>
        </w:tc>
        <w:tc>
          <w:tcPr>
            <w:tcW w:w="2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1CECD81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Повышенная оплата труда работника (работников)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25AEB770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3AC01AFB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6D7DA1C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F63C8" w:rsidTr="004F63C8" w14:paraId="22C60A7A" w14:textId="77777777">
        <w:trPr>
          <w:trHeight w:val="20"/>
        </w:trPr>
        <w:tc>
          <w:tcPr>
            <w:tcW w:w="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4D21A06B" w14:textId="77777777">
            <w:pPr>
              <w:pStyle w:val="a5"/>
              <w:rPr>
                <w:sz w:val="18"/>
                <w:szCs w:val="18"/>
              </w:rPr>
            </w:pPr>
            <w:bookmarkStart w:name="s040_2" w:id="22"/>
            <w:bookmarkEnd w:id="22"/>
            <w:r>
              <w:rPr>
                <w:sz w:val="18"/>
                <w:szCs w:val="18"/>
              </w:rPr>
              <w:t>2.</w:t>
            </w:r>
          </w:p>
        </w:tc>
        <w:tc>
          <w:tcPr>
            <w:tcW w:w="2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1E14003D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Ежегодный дополнительный оплачиваемый отпуск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0059F610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16416562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65DB2277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F63C8" w:rsidTr="004F63C8" w14:paraId="5CC12EA0" w14:textId="77777777">
        <w:trPr>
          <w:trHeight w:val="20"/>
        </w:trPr>
        <w:tc>
          <w:tcPr>
            <w:tcW w:w="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228CAECF" w14:textId="77777777">
            <w:pPr>
              <w:pStyle w:val="a5"/>
              <w:rPr>
                <w:sz w:val="18"/>
                <w:szCs w:val="18"/>
              </w:rPr>
            </w:pPr>
            <w:bookmarkStart w:name="s040_3" w:id="23"/>
            <w:bookmarkEnd w:id="23"/>
            <w:r>
              <w:rPr>
                <w:sz w:val="18"/>
                <w:szCs w:val="18"/>
              </w:rPr>
              <w:t>3.</w:t>
            </w:r>
          </w:p>
        </w:tc>
        <w:tc>
          <w:tcPr>
            <w:tcW w:w="2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0A1AEF6E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465FF33A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6A02CE9C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08BD2F03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F63C8" w:rsidTr="004F63C8" w14:paraId="7F48F0CC" w14:textId="77777777">
        <w:trPr>
          <w:trHeight w:val="20"/>
        </w:trPr>
        <w:tc>
          <w:tcPr>
            <w:tcW w:w="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A26943A" w14:textId="77777777">
            <w:pPr>
              <w:pStyle w:val="a5"/>
              <w:rPr>
                <w:sz w:val="18"/>
                <w:szCs w:val="18"/>
              </w:rPr>
            </w:pPr>
            <w:bookmarkStart w:name="s040_4" w:id="24"/>
            <w:bookmarkEnd w:id="24"/>
            <w:r>
              <w:rPr>
                <w:sz w:val="18"/>
                <w:szCs w:val="18"/>
              </w:rPr>
              <w:t>4.</w:t>
            </w:r>
          </w:p>
        </w:tc>
        <w:tc>
          <w:tcPr>
            <w:tcW w:w="2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351168B0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или другие равноценные пищевые продукты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7E9E5E6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6325B112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3806FDF2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F63C8" w:rsidTr="004F63C8" w14:paraId="65976B34" w14:textId="77777777">
        <w:trPr>
          <w:trHeight w:val="20"/>
        </w:trPr>
        <w:tc>
          <w:tcPr>
            <w:tcW w:w="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2C4AB1AE" w14:textId="77777777">
            <w:pPr>
              <w:pStyle w:val="a5"/>
              <w:rPr>
                <w:sz w:val="18"/>
                <w:szCs w:val="18"/>
              </w:rPr>
            </w:pPr>
            <w:bookmarkStart w:name="s040_5" w:id="25"/>
            <w:bookmarkEnd w:id="25"/>
            <w:r>
              <w:rPr>
                <w:sz w:val="18"/>
                <w:szCs w:val="18"/>
              </w:rPr>
              <w:t>5.</w:t>
            </w:r>
          </w:p>
        </w:tc>
        <w:tc>
          <w:tcPr>
            <w:tcW w:w="2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488F2585" w14:textId="77777777">
            <w:pPr>
              <w:pStyle w:val="a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Лечебно</w:t>
            </w:r>
            <w:proofErr w:type="spellEnd"/>
            <w:r>
              <w:rPr>
                <w:sz w:val="18"/>
                <w:szCs w:val="18"/>
              </w:rPr>
              <w:t xml:space="preserve"> - профилактическое питание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369F39D5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157A640B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135CAE4D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F63C8" w:rsidTr="004F63C8" w14:paraId="648B7DB0" w14:textId="77777777">
        <w:trPr>
          <w:trHeight w:val="20"/>
        </w:trPr>
        <w:tc>
          <w:tcPr>
            <w:tcW w:w="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CF8A2AC" w14:textId="77777777">
            <w:pPr>
              <w:pStyle w:val="a5"/>
              <w:rPr>
                <w:sz w:val="18"/>
                <w:szCs w:val="18"/>
              </w:rPr>
            </w:pPr>
            <w:bookmarkStart w:name="s040_6" w:id="26"/>
            <w:bookmarkEnd w:id="26"/>
            <w:r>
              <w:rPr>
                <w:sz w:val="18"/>
                <w:szCs w:val="18"/>
              </w:rPr>
              <w:t>6.</w:t>
            </w:r>
          </w:p>
        </w:tc>
        <w:tc>
          <w:tcPr>
            <w:tcW w:w="2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69859931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на досрочное назначение страховой пенсии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4552DE9E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173329DE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20D9F4A7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F63C8" w:rsidTr="004F63C8" w14:paraId="768F94B8" w14:textId="77777777">
        <w:trPr>
          <w:trHeight w:val="20"/>
        </w:trPr>
        <w:tc>
          <w:tcPr>
            <w:tcW w:w="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5661ACAA" w14:textId="77777777">
            <w:pPr>
              <w:pStyle w:val="a5"/>
              <w:rPr>
                <w:sz w:val="18"/>
                <w:szCs w:val="18"/>
              </w:rPr>
            </w:pPr>
            <w:bookmarkStart w:name="s040_7" w:id="27"/>
            <w:bookmarkEnd w:id="27"/>
            <w:r>
              <w:rPr>
                <w:sz w:val="18"/>
                <w:szCs w:val="18"/>
              </w:rPr>
              <w:t>7.</w:t>
            </w:r>
          </w:p>
        </w:tc>
        <w:tc>
          <w:tcPr>
            <w:tcW w:w="2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C29ECE4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медицинских осмотров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6F71DFAF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7E9F3C53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F63C8" w:rsidRDefault="004F63C8" w14:paraId="3DDA30D1" w14:textId="777777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</w:tbl>
    <w:p w:rsidR="004F63C8" w:rsidP="004F63C8" w:rsidRDefault="004F63C8" w14:paraId="7D494C07" w14:textId="77777777">
      <w:pPr>
        <w:rPr>
          <w:rStyle w:val="a3"/>
          <w:sz w:val="18"/>
          <w:szCs w:val="18"/>
        </w:rPr>
      </w:pPr>
    </w:p>
    <w:p w:rsidR="004F63C8" w:rsidP="004F63C8" w:rsidRDefault="004F63C8" w14:paraId="7FF6AC0A" w14:textId="77777777">
      <w:pPr>
        <w:jc w:val="both"/>
      </w:pPr>
      <w:r>
        <w:rPr>
          <w:b/>
          <w:sz w:val="18"/>
          <w:szCs w:val="18"/>
        </w:rPr>
        <w:t>Строка 050.</w:t>
      </w:r>
      <w:r>
        <w:rPr>
          <w:sz w:val="18"/>
          <w:szCs w:val="18"/>
        </w:rPr>
        <w:t> Рекомендации по улучшению условий труда, по режимам труда и отдыха, по подбору работников:</w:t>
      </w:r>
    </w:p>
    <w:p w:rsidRPr="004F63C8" w:rsidR="004F63C8" w:rsidP="004F63C8" w:rsidRDefault="004F63C8" w14:paraId="3532F372" w14:textId="6A2A1F14">
      <w:pPr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sz w:val="18"/>
          <w:szCs w:val="18"/>
          <w:u w:val="single"/>
        </w:rPr>
        <w:t> </w:t>
      </w:r>
      <w:r>
        <w:rPr>
          <w:sz w:val="18"/>
          <w:szCs w:val="18"/>
          <w:u w:val="single"/>
        </w:rPr>
        <w:fldChar w:fldCharType="begin" w:fldLock="1"/>
      </w:r>
      <w:r>
        <w:rPr>
          <w:sz w:val="18"/>
          <w:szCs w:val="18"/>
          <w:u w:val="single"/>
        </w:rPr>
        <w:instrText xml:space="preserve"> DOCVARIABLE "s_050" \* MERGEFORMAT </w:instrText>
      </w:r>
      <w:r>
        <w:rPr>
          <w:sz w:val="18"/>
          <w:szCs w:val="18"/>
          <w:u w:val="single"/>
        </w:rPr>
        <w:fldChar w:fldCharType="separate"/>
      </w:r>
      <w:r>
        <w:rPr>
          <w:i/>
          <w:sz w:val="18"/>
          <w:szCs w:val="18"/>
          <w:u w:val="single"/>
        </w:rPr>
        <w:t>1.Рекомендации по улучшению условий труда: не требуются</w:t>
      </w:r>
      <w:r>
        <w:rPr>
          <w:i/>
          <w:sz w:val="18"/>
          <w:szCs w:val="18"/>
          <w:u w:val="single"/>
        </w:rPr>
        <w:br/>
      </w:r>
      <w:r>
        <w:rPr>
          <w:i/>
          <w:sz w:val="18"/>
          <w:szCs w:val="18"/>
          <w:u w:val="single"/>
        </w:rPr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да (ТК РФ, статья 265);</w:t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>   </w:t>
      </w:r>
      <w:r>
        <w:rPr>
          <w:i/>
          <w:sz w:val="18"/>
          <w:szCs w:val="18"/>
          <w:u w:val="single"/>
        </w:rPr>
        <w:br/>
      </w:r>
      <w:r>
        <w:rPr>
          <w:i/>
          <w:sz w:val="18"/>
          <w:szCs w:val="18"/>
          <w:u w:val="single"/>
        </w:rPr>
        <w:t xml:space="preserve"> 3. Рекомендуемые режимы труда и отдыха: в соответствии с правилами внутреннего трудового распорядка.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   </w:t>
      </w:r>
      <w:r>
        <w:rPr>
          <w:sz w:val="18"/>
          <w:szCs w:val="18"/>
        </w:rPr>
        <w:br/>
      </w:r>
    </w:p>
    <w:p w:rsidRPr="004F63C8" w:rsidR="004F63C8" w:rsidP="004F63C8" w:rsidRDefault="004F63C8" w14:paraId="7EB220F8" w14:textId="03679F86">
      <w:pPr>
        <w:jc w:val="both"/>
        <w:rPr>
          <w:sz w:val="18"/>
          <w:szCs w:val="18"/>
        </w:rPr>
      </w:pPr>
      <w:r w:rsidRPr="004F63C8">
        <w:rPr>
          <w:sz w:val="18"/>
          <w:szCs w:val="18"/>
        </w:rPr>
        <w:t xml:space="preserve"> Дата составления: 01.01.2021 г. </w:t>
      </w:r>
    </w:p>
    <w:p w:rsidR="004F63C8" w:rsidP="004F63C8" w:rsidRDefault="004F63C8" w14:paraId="12A7D204" w14:textId="77777777">
      <w:pPr>
        <w:rPr>
          <w:sz w:val="18"/>
          <w:szCs w:val="18"/>
        </w:rPr>
      </w:pPr>
    </w:p>
    <w:p w:rsidR="004F63C8" w:rsidP="004F63C8" w:rsidRDefault="004F63C8" w14:paraId="4B30AA1C" w14:textId="77777777">
      <w:pPr>
        <w:rPr>
          <w:sz w:val="18"/>
          <w:szCs w:val="18"/>
        </w:rPr>
      </w:pPr>
      <w:r>
        <w:rPr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4F63C8" w:rsidTr="004F63C8" w14:paraId="5E964C59" w14:textId="77777777">
        <w:trPr>
          <w:trHeight w:val="284"/>
          <w:jc w:val="center"/>
        </w:trPr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4F63C8" w:rsidRDefault="004F63C8" w14:paraId="24FAD907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83" w:type="dxa"/>
            <w:vAlign w:val="bottom"/>
          </w:tcPr>
          <w:p w:rsidR="004F63C8" w:rsidRDefault="004F63C8" w14:paraId="4664A7C0" w14:textId="77777777">
            <w:pPr>
              <w:pStyle w:val="a5"/>
              <w:rPr>
                <w:sz w:val="18"/>
                <w:szCs w:val="18"/>
              </w:rPr>
            </w:pPr>
            <w:bookmarkStart w:name="com_pred" w:id="28"/>
            <w:bookmarkEnd w:id="28"/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1E845229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F63C8" w:rsidRDefault="004F63C8" w14:paraId="5550A777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4F63C8" w:rsidRDefault="004F63C8" w14:paraId="12355F64" w14:textId="48171A2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Михаил Михайлович</w:t>
            </w:r>
          </w:p>
        </w:tc>
        <w:tc>
          <w:tcPr>
            <w:tcW w:w="284" w:type="dxa"/>
            <w:vAlign w:val="bottom"/>
          </w:tcPr>
          <w:p w:rsidR="004F63C8" w:rsidRDefault="004F63C8" w14:paraId="24994D08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282CED3F" w14:textId="77777777">
            <w:pPr>
              <w:pStyle w:val="a5"/>
              <w:rPr>
                <w:sz w:val="18"/>
                <w:szCs w:val="18"/>
              </w:rPr>
            </w:pPr>
          </w:p>
        </w:tc>
      </w:tr>
      <w:tr w:rsidR="004F63C8" w:rsidTr="004F63C8" w14:paraId="4F365B7A" w14:textId="77777777">
        <w:trPr>
          <w:trHeight w:val="284"/>
          <w:jc w:val="center"/>
        </w:trPr>
        <w:tc>
          <w:tcPr>
            <w:tcW w:w="278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="004F63C8" w:rsidRDefault="004F63C8" w14:paraId="46FBD097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bookmarkStart w:name="s070_1" w:id="29"/>
            <w:bookmarkEnd w:id="29"/>
            <w:r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63C8" w:rsidRDefault="004F63C8" w14:paraId="457E1E07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="004F63C8" w:rsidRDefault="004F63C8" w14:paraId="1252BEF9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63C8" w:rsidRDefault="004F63C8" w14:paraId="0B75146D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="004F63C8" w:rsidRDefault="004F63C8" w14:paraId="259D5564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F63C8" w:rsidRDefault="004F63C8" w14:paraId="1FE1B539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="004F63C8" w:rsidRDefault="004F63C8" w14:paraId="30F201A8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4F63C8" w:rsidP="004F63C8" w:rsidRDefault="004F63C8" w14:paraId="7360422A" w14:textId="77777777">
      <w:pPr>
        <w:rPr>
          <w:sz w:val="18"/>
          <w:szCs w:val="18"/>
        </w:rPr>
      </w:pPr>
    </w:p>
    <w:p w:rsidR="004F63C8" w:rsidP="004F63C8" w:rsidRDefault="004F63C8" w14:paraId="4ED74635" w14:textId="3F36F455">
      <w:pPr>
        <w:rPr>
          <w:sz w:val="18"/>
          <w:szCs w:val="18"/>
        </w:rPr>
      </w:pPr>
      <w:r>
        <w:rPr>
          <w:sz w:val="18"/>
          <w:szCs w:val="18"/>
        </w:rPr>
        <w:t>Члены комиссии по проведению специальной оценки условий труда:</w:t>
      </w:r>
    </w:p>
    <w:p w:rsidR="004F63C8" w:rsidP="004F63C8" w:rsidRDefault="004F63C8" w14:paraId="3A4834CD" w14:textId="77777777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4F63C8" w:rsidTr="004F63C8" w14:paraId="54BFAA9C" w14:textId="77777777">
        <w:trPr>
          <w:trHeight w:val="284"/>
          <w:jc w:val="center"/>
        </w:trPr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4F63C8" w:rsidRDefault="004F63C8" w14:paraId="33AD5052" w14:textId="0AEC6D7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4F63C8" w:rsidRDefault="004F63C8" w14:paraId="1AEF374D" w14:textId="77777777">
            <w:pPr>
              <w:pStyle w:val="a5"/>
              <w:rPr>
                <w:sz w:val="18"/>
                <w:szCs w:val="18"/>
              </w:rPr>
            </w:pPr>
            <w:bookmarkStart w:name="com_chlens" w:id="30"/>
            <w:bookmarkEnd w:id="30"/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662952D2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F63C8" w:rsidRDefault="004F63C8" w14:paraId="5A5B37ED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4F63C8" w:rsidRDefault="004F63C8" w14:paraId="787D5FAD" w14:textId="507519B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Лариса Васильевна</w:t>
            </w:r>
          </w:p>
        </w:tc>
        <w:tc>
          <w:tcPr>
            <w:tcW w:w="284" w:type="dxa"/>
            <w:vAlign w:val="bottom"/>
          </w:tcPr>
          <w:p w:rsidR="004F63C8" w:rsidRDefault="004F63C8" w14:paraId="7CCC7537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4AB9CB78" w14:textId="77777777">
            <w:pPr>
              <w:pStyle w:val="a5"/>
              <w:rPr>
                <w:sz w:val="18"/>
                <w:szCs w:val="18"/>
              </w:rPr>
            </w:pPr>
          </w:p>
        </w:tc>
      </w:tr>
      <w:tr w:rsidR="004F63C8" w:rsidTr="004F63C8" w14:paraId="16C57A65" w14:textId="77777777">
        <w:trPr>
          <w:trHeight w:val="284"/>
          <w:jc w:val="center"/>
        </w:trPr>
        <w:tc>
          <w:tcPr>
            <w:tcW w:w="278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="004F63C8" w:rsidRDefault="004F63C8" w14:paraId="580111B7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bookmarkStart w:name="s070_2" w:id="31"/>
            <w:bookmarkEnd w:id="31"/>
            <w:r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63C8" w:rsidRDefault="004F63C8" w14:paraId="3C117AAA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="004F63C8" w:rsidRDefault="004F63C8" w14:paraId="059B95CA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63C8" w:rsidRDefault="004F63C8" w14:paraId="3CCE2B8B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="004F63C8" w:rsidRDefault="004F63C8" w14:paraId="4C694013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F63C8" w:rsidRDefault="004F63C8" w14:paraId="7CCBE4CD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  <w:hideMark/>
          </w:tcPr>
          <w:p w:rsidR="004F63C8" w:rsidRDefault="004F63C8" w14:paraId="35158CC0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4F63C8" w:rsidTr="004F63C8" w14:paraId="1B3589A0" w14:textId="77777777">
        <w:trPr>
          <w:trHeight w:val="284"/>
          <w:jc w:val="center"/>
        </w:trPr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4F63C8" w:rsidRDefault="004F63C8" w14:paraId="30F52399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83" w:type="dxa"/>
            <w:vAlign w:val="bottom"/>
          </w:tcPr>
          <w:p w:rsidR="004F63C8" w:rsidRDefault="004F63C8" w14:paraId="4763732F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4D469A4E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F63C8" w:rsidRDefault="004F63C8" w14:paraId="289A8013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4F63C8" w:rsidRDefault="004F63C8" w14:paraId="4A30154B" w14:textId="77777777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Соболева Ольга Владимировна</w:t>
            </w:r>
          </w:p>
        </w:tc>
        <w:tc>
          <w:tcPr>
            <w:tcW w:w="284" w:type="dxa"/>
            <w:vAlign w:val="bottom"/>
          </w:tcPr>
          <w:p w:rsidR="004F63C8" w:rsidRDefault="004F63C8" w14:paraId="31ADC786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72CC1B05" w14:textId="77777777">
            <w:pPr>
              <w:pStyle w:val="a5"/>
              <w:rPr>
                <w:sz w:val="18"/>
                <w:szCs w:val="18"/>
              </w:rPr>
            </w:pPr>
          </w:p>
        </w:tc>
      </w:tr>
      <w:tr w:rsidR="004F63C8" w:rsidTr="004F63C8" w14:paraId="10DE7FDD" w14:textId="77777777">
        <w:trPr>
          <w:trHeight w:val="284"/>
          <w:jc w:val="center"/>
        </w:trPr>
        <w:tc>
          <w:tcPr>
            <w:tcW w:w="2786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4F63C8" w:rsidRDefault="004F63C8" w14:paraId="6FED8DDF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63C8" w:rsidRDefault="004F63C8" w14:paraId="0768A08C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4F63C8" w:rsidRDefault="004F63C8" w14:paraId="53E3CA23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63C8" w:rsidRDefault="004F63C8" w14:paraId="64CE9228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4F63C8" w:rsidRDefault="004F63C8" w14:paraId="63C9E285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63C8" w:rsidRDefault="004F63C8" w14:paraId="5303E7ED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4F63C8" w:rsidRDefault="004F63C8" w14:paraId="57E5403E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4F63C8" w:rsidP="004F63C8" w:rsidRDefault="004F63C8" w14:paraId="3A4F4155" w14:textId="77777777">
      <w:pPr>
        <w:rPr>
          <w:sz w:val="18"/>
          <w:szCs w:val="18"/>
        </w:rPr>
      </w:pPr>
    </w:p>
    <w:p w:rsidR="004F63C8" w:rsidP="004F63C8" w:rsidRDefault="004F63C8" w14:paraId="0DDED0C5" w14:textId="0D741B7D">
      <w:pPr>
        <w:rPr>
          <w:sz w:val="18"/>
          <w:szCs w:val="18"/>
        </w:rPr>
      </w:pPr>
      <w:r>
        <w:rPr>
          <w:sz w:val="18"/>
          <w:szCs w:val="18"/>
        </w:rPr>
        <w:t>Эксперт(-ы) организации, проводившей специальную оценку условий труда:</w:t>
      </w:r>
    </w:p>
    <w:p w:rsidR="004F63C8" w:rsidP="004F63C8" w:rsidRDefault="004F63C8" w14:paraId="35483E09" w14:textId="77777777">
      <w:pPr>
        <w:rPr>
          <w:sz w:val="18"/>
          <w:szCs w:val="18"/>
        </w:rPr>
      </w:pPr>
    </w:p>
    <w:tbl>
      <w:tblPr>
        <w:tblW w:w="10200" w:type="dxa"/>
        <w:tblInd w:w="-841" w:type="dxa"/>
        <w:tblLayout w:type="fixed"/>
        <w:tblLook w:val="01E0" w:firstRow="1" w:lastRow="1" w:firstColumn="1" w:lastColumn="1" w:noHBand="0" w:noVBand="0"/>
      </w:tblPr>
      <w:tblGrid>
        <w:gridCol w:w="2801"/>
        <w:gridCol w:w="283"/>
        <w:gridCol w:w="1842"/>
        <w:gridCol w:w="283"/>
        <w:gridCol w:w="3260"/>
        <w:gridCol w:w="283"/>
        <w:gridCol w:w="1448"/>
      </w:tblGrid>
      <w:tr w:rsidR="004F63C8" w:rsidTr="004F63C8" w14:paraId="25F3553D" w14:textId="77777777">
        <w:trPr>
          <w:trHeight w:val="284"/>
        </w:trPr>
        <w:tc>
          <w:tcPr>
            <w:tcW w:w="2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4F63C8" w:rsidRDefault="004F63C8" w14:paraId="37FBD3D5" w14:textId="0A13BF6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</w:t>
            </w:r>
          </w:p>
        </w:tc>
        <w:tc>
          <w:tcPr>
            <w:tcW w:w="283" w:type="dxa"/>
            <w:vAlign w:val="bottom"/>
          </w:tcPr>
          <w:p w:rsidR="004F63C8" w:rsidRDefault="004F63C8" w14:paraId="52FA6A0B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6BC315C4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4F63C8" w:rsidRDefault="004F63C8" w14:paraId="3626DE04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4F63C8" w:rsidRDefault="004F63C8" w14:paraId="0C2002D1" w14:textId="0E7F01D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Сергей Сергеевич</w:t>
            </w:r>
          </w:p>
        </w:tc>
        <w:tc>
          <w:tcPr>
            <w:tcW w:w="283" w:type="dxa"/>
            <w:vAlign w:val="bottom"/>
          </w:tcPr>
          <w:p w:rsidR="004F63C8" w:rsidRDefault="004F63C8" w14:paraId="4318CAB7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2925B090" w14:textId="77777777">
            <w:pPr>
              <w:pStyle w:val="a5"/>
              <w:rPr>
                <w:sz w:val="18"/>
                <w:szCs w:val="18"/>
              </w:rPr>
            </w:pPr>
          </w:p>
        </w:tc>
      </w:tr>
      <w:tr w:rsidR="004F63C8" w:rsidTr="004F63C8" w14:paraId="145C0AF2" w14:textId="77777777">
        <w:trPr>
          <w:trHeight w:val="495"/>
        </w:trPr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4F63C8" w:rsidRDefault="004F63C8" w14:paraId="0319BF3C" w14:textId="77777777">
            <w:pPr>
              <w:pStyle w:val="a5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4F63C8" w:rsidRDefault="004F63C8" w14:paraId="0DCA0B82" w14:textId="77777777">
            <w:pPr>
              <w:pStyle w:val="a5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4F63C8" w:rsidRDefault="004F63C8" w14:paraId="1B28423D" w14:textId="77777777">
            <w:pPr>
              <w:pStyle w:val="a5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F63C8" w:rsidRDefault="004F63C8" w14:paraId="7281D7A1" w14:textId="77777777">
            <w:pPr>
              <w:pStyle w:val="a5"/>
              <w:rPr>
                <w:b/>
                <w:sz w:val="18"/>
                <w:szCs w:val="18"/>
                <w:vertAlign w:val="superscript"/>
              </w:rPr>
            </w:pPr>
            <w:bookmarkStart w:name="fio_users" w:id="32"/>
            <w:bookmarkEnd w:id="32"/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4F63C8" w:rsidRDefault="004F63C8" w14:paraId="7A3A218A" w14:textId="77777777">
            <w:pPr>
              <w:pStyle w:val="a5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4F63C8" w:rsidRDefault="004F63C8" w14:paraId="23259442" w14:textId="77777777">
            <w:pPr>
              <w:pStyle w:val="a5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="004F63C8" w:rsidRDefault="004F63C8" w14:paraId="73B57BD2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4F63C8" w:rsidP="004F63C8" w:rsidRDefault="004F63C8" w14:paraId="4BA17812" w14:textId="77777777">
      <w:pPr>
        <w:rPr>
          <w:sz w:val="18"/>
          <w:szCs w:val="18"/>
        </w:rPr>
      </w:pPr>
    </w:p>
    <w:p w:rsidR="004F63C8" w:rsidP="004F63C8" w:rsidRDefault="004F63C8" w14:paraId="328C84F6" w14:textId="77777777">
      <w:pPr>
        <w:rPr>
          <w:b/>
          <w:bCs/>
          <w:sz w:val="18"/>
          <w:szCs w:val="18"/>
        </w:rPr>
      </w:pPr>
    </w:p>
    <w:p w:rsidRPr="004F63C8" w:rsidR="004F63C8" w:rsidP="004F63C8" w:rsidRDefault="004F63C8" w14:paraId="2993BC34" w14:textId="6D4CB36E">
      <w:pPr>
        <w:rPr>
          <w:b/>
          <w:bCs/>
          <w:sz w:val="18"/>
          <w:szCs w:val="18"/>
        </w:rPr>
      </w:pPr>
      <w:r w:rsidRPr="004F63C8">
        <w:rPr>
          <w:b/>
          <w:bCs/>
          <w:sz w:val="18"/>
          <w:szCs w:val="18"/>
        </w:rPr>
        <w:t>С результатами специальной оценки условий труда ознакомлен(ы)</w:t>
      </w:r>
    </w:p>
    <w:p w:rsidR="004F63C8" w:rsidP="004F63C8" w:rsidRDefault="004F63C8" w14:paraId="21C62308" w14:textId="77777777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51"/>
        <w:gridCol w:w="283"/>
        <w:gridCol w:w="5387"/>
        <w:gridCol w:w="283"/>
        <w:gridCol w:w="1613"/>
      </w:tblGrid>
      <w:tr w:rsidR="004F63C8" w:rsidTr="004F63C8" w14:paraId="3C43AD6E" w14:textId="77777777">
        <w:trPr>
          <w:trHeight w:val="284"/>
          <w:jc w:val="center"/>
        </w:trPr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23A7E797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4F63C8" w:rsidRDefault="004F63C8" w14:paraId="7B6C5761" w14:textId="77777777">
            <w:pPr>
              <w:pStyle w:val="a5"/>
              <w:rPr>
                <w:sz w:val="18"/>
                <w:szCs w:val="18"/>
              </w:rPr>
            </w:pPr>
            <w:bookmarkStart w:name="fio_rabs" w:id="33"/>
            <w:bookmarkEnd w:id="33"/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0661280A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4F63C8" w:rsidRDefault="004F63C8" w14:paraId="5849CE97" w14:textId="77777777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4F63C8" w:rsidRDefault="004F63C8" w14:paraId="22875139" w14:textId="77777777">
            <w:pPr>
              <w:pStyle w:val="a5"/>
              <w:rPr>
                <w:sz w:val="18"/>
                <w:szCs w:val="18"/>
              </w:rPr>
            </w:pPr>
          </w:p>
        </w:tc>
      </w:tr>
      <w:tr w:rsidR="004F63C8" w:rsidTr="004F63C8" w14:paraId="595E7478" w14:textId="77777777">
        <w:trPr>
          <w:trHeight w:val="70"/>
          <w:jc w:val="center"/>
        </w:trPr>
        <w:tc>
          <w:tcPr>
            <w:tcW w:w="2751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4F63C8" w:rsidRDefault="004F63C8" w14:paraId="0B6137DF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bookmarkStart w:name="s070_3" w:id="34"/>
            <w:bookmarkEnd w:id="34"/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F63C8" w:rsidRDefault="004F63C8" w14:paraId="2BA9107F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  <w:hideMark/>
          </w:tcPr>
          <w:p w:rsidR="004F63C8" w:rsidRDefault="004F63C8" w14:paraId="0FEAB19B" w14:textId="77777777">
            <w:pPr>
              <w:pStyle w:val="a5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4F63C8" w:rsidRDefault="004F63C8" w14:paraId="39AC3624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4F63C8" w:rsidRDefault="004F63C8" w14:paraId="1EA5CAB6" w14:textId="77777777">
            <w:pPr>
              <w:pStyle w:val="a5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4F63C8" w:rsidP="004F63C8" w:rsidRDefault="004F63C8" w14:paraId="17A6FCF5" w14:textId="77777777">
      <w:pPr>
        <w:rPr>
          <w:sz w:val="18"/>
          <w:szCs w:val="18"/>
        </w:rPr>
      </w:pPr>
    </w:p>
    <w:p w:rsidR="004F63C8" w:rsidP="004F63C8" w:rsidRDefault="004F63C8" w14:paraId="7C4302EA" w14:textId="77777777">
      <w:r>
        <w:fldChar w:fldCharType="end"/>
      </w:r>
    </w:p>
    <w:p w:rsidR="00E52AB5" w:rsidRDefault="00E52AB5" w14:paraId="56E32A93" w14:textId="77777777"/>
    <w:sectPr w:rsidR="00E52AB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C8"/>
    <w:rsid w:val="00240C77"/>
    <w:rsid w:val="00474D63"/>
    <w:rsid w:val="004F63C8"/>
    <w:rsid w:val="00E52AB5"/>
    <w:rsid w:val="218A4FA2"/>
    <w:rsid w:val="617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9E51"/>
  <w15:chartTrackingRefBased/>
  <w15:docId w15:val="{1C9AACB6-10CB-48FB-85E0-73D3AD9D7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4F63C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3C8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4F63C8"/>
    <w:rPr>
      <w:rFonts w:ascii="Times New Roman" w:hAnsi="Times New Roman" w:eastAsia="Times New Roman" w:cs="Arial"/>
      <w:b/>
      <w:bCs/>
      <w:kern w:val="32"/>
      <w:sz w:val="24"/>
      <w:szCs w:val="32"/>
      <w:lang w:eastAsia="ru-RU"/>
    </w:rPr>
  </w:style>
  <w:style w:type="character" w:styleId="a3" w:customStyle="1">
    <w:name w:val="Раздел Знак"/>
    <w:link w:val="a4"/>
    <w:locked/>
    <w:rsid w:val="004F63C8"/>
    <w:rPr>
      <w:b/>
      <w:color w:val="000000"/>
      <w:sz w:val="24"/>
      <w:szCs w:val="24"/>
    </w:rPr>
  </w:style>
  <w:style w:type="paragraph" w:styleId="a4" w:customStyle="1">
    <w:name w:val="Раздел"/>
    <w:basedOn w:val="a"/>
    <w:link w:val="a3"/>
    <w:rsid w:val="004F63C8"/>
    <w:pPr>
      <w:spacing w:before="60"/>
    </w:pPr>
    <w:rPr>
      <w:rFonts w:asciiTheme="minorHAnsi" w:hAnsiTheme="minorHAnsi" w:eastAsiaTheme="minorHAnsi" w:cstheme="minorBidi"/>
      <w:b/>
      <w:color w:val="000000"/>
      <w:lang w:eastAsia="en-US"/>
    </w:rPr>
  </w:style>
  <w:style w:type="paragraph" w:styleId="a5" w:customStyle="1">
    <w:name w:val="Табличный"/>
    <w:basedOn w:val="a"/>
    <w:rsid w:val="004F63C8"/>
    <w:pPr>
      <w:jc w:val="center"/>
    </w:pPr>
    <w:rPr>
      <w:sz w:val="20"/>
      <w:szCs w:val="20"/>
    </w:rPr>
  </w:style>
  <w:style w:type="character" w:styleId="a6" w:customStyle="1">
    <w:name w:val="Поле"/>
    <w:rsid w:val="004F63C8"/>
    <w:rPr>
      <w:rFonts w:hint="default" w:ascii="Times New Roman" w:hAnsi="Times New Roman" w:cs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021ce8f4d135490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 Вахрушева</dc:creator>
  <keywords/>
  <dc:description/>
  <lastModifiedBy>Андрей Шихов</lastModifiedBy>
  <revision>4</revision>
  <dcterms:created xsi:type="dcterms:W3CDTF">2021-10-28T12:31:00.0000000Z</dcterms:created>
  <dcterms:modified xsi:type="dcterms:W3CDTF">2023-01-29T07:36:44.3284595Z</dcterms:modified>
</coreProperties>
</file>