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E614D" w:rsidP="000F7AE1" w:rsidRDefault="001E614D" w14:paraId="3668C484" w14:textId="300E5F0E" w14:noSpellErr="1"/>
    <w:p w:rsidR="001E614D" w:rsidP="728890BE" w:rsidRDefault="001E614D" w14:paraId="190A33A1" w14:textId="0CD39457">
      <w:pPr>
        <w:pStyle w:val="a"/>
      </w:pPr>
      <w:r w:rsidR="180BB331">
        <w:drawing>
          <wp:inline wp14:editId="728890BE" wp14:anchorId="26F329A7">
            <wp:extent cx="742950" cy="971550"/>
            <wp:effectExtent l="0" t="0" r="0" b="0"/>
            <wp:docPr id="10604337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ae1e6ae9304a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E1" w:rsidP="728890BE" w:rsidRDefault="000F7AE1" w14:paraId="1B7C4802" w14:noSpellErr="1" w14:textId="06D3C8AA">
      <w:pPr>
        <w:pStyle w:val="a"/>
      </w:pPr>
      <w:r>
        <w:fldChar w:fldCharType="begin"/>
      </w:r>
      <w:r>
        <w:instrText xml:space="preserve"> INCLUDETEXT  "C:\\Users\\User305\\Desktop\\Работа с АРМ Иваново\\18.06\\База для примера\\ARMv51_files\\000_org_data\\951AB0DB4B2F4CD8AA329704E0ACC01D\\sv_docs\\Сводное_заключениеX.docx"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67"/>
        <w:gridCol w:w="2044"/>
        <w:gridCol w:w="2045"/>
      </w:tblGrid>
      <w:tr w:rsidR="000F7AE1" w:rsidTr="728890BE" w14:paraId="6BD7958F" w14:textId="77777777">
        <w:trPr>
          <w:jc w:val="center"/>
        </w:trPr>
        <w:tc>
          <w:tcPr>
            <w:tcW w:w="104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  <w:hideMark/>
          </w:tcPr>
          <w:p w:rsidR="000F7AE1" w:rsidP="728890BE" w:rsidRDefault="000F7AE1" w14:paraId="09E330E6" w14:textId="0EA6F339" w14:noSpellErr="1">
            <w:pPr>
              <w:pBdr>
                <w:bottom w:val="single" w:color="FF000000" w:sz="12" w:space="1"/>
              </w:pBdr>
              <w:jc w:val="center"/>
              <w:rPr>
                <w:color w:val="000000"/>
                <w:sz w:val="18"/>
                <w:szCs w:val="18"/>
              </w:rPr>
            </w:pPr>
            <w:r w:rsidRPr="728890BE" w:rsidR="000F7AE1">
              <w:rPr>
                <w:color w:val="000000" w:themeColor="text1" w:themeTint="FF" w:themeShade="FF"/>
                <w:sz w:val="18"/>
                <w:szCs w:val="18"/>
              </w:rPr>
              <w:t>Автономная некоммерческая организация «Рога и копыта»; Регистрационный номер - 123 от 01.01.2015</w:t>
            </w:r>
          </w:p>
        </w:tc>
      </w:tr>
      <w:tr w:rsidR="000F7AE1" w:rsidTr="728890BE" w14:paraId="1075FC37" w14:textId="7777777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0F7AE1" w:rsidP="728890BE" w:rsidRDefault="000F7AE1" w14:paraId="48917D05" w14:textId="77777777" w14:noSpellErr="1">
            <w:pPr>
              <w:jc w:val="center"/>
              <w:rPr>
                <w:b w:val="1"/>
                <w:bCs w:val="1"/>
                <w:color w:val="000000"/>
                <w:sz w:val="18"/>
                <w:szCs w:val="18"/>
                <w:vertAlign w:val="superscript"/>
              </w:rPr>
            </w:pPr>
            <w:r w:rsidRPr="728890BE" w:rsidR="000F7AE1">
              <w:rPr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728890BE" w:rsidR="000F7AE1">
              <w:rPr>
                <w:color w:val="000000" w:themeColor="text1" w:themeTint="FF" w:themeShade="FF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728890BE" w:rsidR="000F7AE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728890BE" w:rsidR="000F7AE1">
              <w:rPr>
                <w:color w:val="000000" w:themeColor="text1" w:themeTint="FF" w:themeShade="FF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0F7AE1" w:rsidTr="728890BE" w14:paraId="3AB5B81F" w14:textId="77777777">
        <w:trPr>
          <w:jc w:val="center"/>
        </w:trPr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0F7AE1" w:rsidRDefault="000F7AE1" w14:paraId="195983D4" w14:textId="77777777" w14:noSpellErr="1">
            <w:pPr>
              <w:jc w:val="center"/>
              <w:rPr>
                <w:color w:val="000000"/>
                <w:sz w:val="18"/>
                <w:szCs w:val="18"/>
              </w:rPr>
            </w:pPr>
            <w:r w:rsidRPr="728890BE" w:rsidR="000F7AE1">
              <w:rPr>
                <w:color w:val="000000" w:themeColor="text1" w:themeTint="FF" w:themeShade="FF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0F7AE1" w:rsidRDefault="000F7AE1" w14:paraId="1A231830" w14:textId="77777777" w14:noSpellErr="1">
            <w:pPr>
              <w:jc w:val="center"/>
              <w:rPr>
                <w:color w:val="000000"/>
                <w:sz w:val="18"/>
                <w:szCs w:val="18"/>
              </w:rPr>
            </w:pPr>
            <w:r w:rsidRPr="728890BE" w:rsidR="000F7AE1">
              <w:rPr>
                <w:color w:val="000000" w:themeColor="text1" w:themeTint="FF" w:themeShade="FF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0F7AE1" w:rsidRDefault="000F7AE1" w14:paraId="4F639771" w14:textId="77777777" w14:noSpellErr="1">
            <w:pPr>
              <w:jc w:val="center"/>
              <w:rPr>
                <w:color w:val="000000"/>
                <w:sz w:val="18"/>
                <w:szCs w:val="18"/>
              </w:rPr>
            </w:pPr>
            <w:r w:rsidRPr="728890BE" w:rsidR="000F7AE1">
              <w:rPr>
                <w:color w:val="000000" w:themeColor="text1" w:themeTint="FF" w:themeShade="FF"/>
                <w:sz w:val="18"/>
                <w:szCs w:val="18"/>
              </w:rPr>
              <w:t xml:space="preserve">Дата окончания </w:t>
            </w:r>
          </w:p>
        </w:tc>
      </w:tr>
      <w:tr w:rsidR="000F7AE1" w:rsidTr="728890BE" w14:paraId="6FB2FD77" w14:textId="77777777">
        <w:trPr>
          <w:jc w:val="center"/>
        </w:trPr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0F7AE1" w:rsidRDefault="000F7AE1" w14:paraId="68655094" w14:textId="4DDE17AD" w14:noSpellErr="1">
            <w:pPr>
              <w:jc w:val="center"/>
              <w:rPr>
                <w:color w:val="000000"/>
                <w:sz w:val="18"/>
                <w:szCs w:val="18"/>
              </w:rPr>
            </w:pPr>
            <w:r w:rsidRPr="728890BE" w:rsidR="000F7AE1">
              <w:rPr>
                <w:color w:val="000000" w:themeColor="text1" w:themeTint="FF" w:themeShade="FF"/>
                <w:sz w:val="18"/>
                <w:szCs w:val="18"/>
              </w:rPr>
              <w:t>РОСС RU.00001.01ЭМ07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0F7AE1" w:rsidRDefault="000F7AE1" w14:paraId="11D13D5F" w14:textId="77777777" w14:noSpellErr="1">
            <w:pPr>
              <w:jc w:val="center"/>
              <w:rPr>
                <w:color w:val="000000"/>
                <w:sz w:val="18"/>
                <w:szCs w:val="18"/>
              </w:rPr>
            </w:pPr>
            <w:r w:rsidRPr="728890BE" w:rsidR="000F7AE1">
              <w:rPr>
                <w:color w:val="000000" w:themeColor="text1" w:themeTint="FF" w:themeShade="FF"/>
                <w:sz w:val="18"/>
                <w:szCs w:val="18"/>
              </w:rPr>
              <w:t>30.06.2014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0F7AE1" w:rsidRDefault="000F7AE1" w14:paraId="232C25CD" w14:textId="77777777" w14:noSpellErr="1">
            <w:pPr>
              <w:jc w:val="center"/>
              <w:rPr>
                <w:color w:val="000000"/>
                <w:sz w:val="18"/>
                <w:szCs w:val="18"/>
              </w:rPr>
            </w:pPr>
            <w:r w:rsidRPr="728890BE" w:rsidR="000F7AE1">
              <w:rPr>
                <w:color w:val="000000" w:themeColor="text1" w:themeTint="FF" w:themeShade="FF"/>
                <w:sz w:val="18"/>
                <w:szCs w:val="18"/>
              </w:rPr>
              <w:t>бессрочно</w:t>
            </w:r>
          </w:p>
        </w:tc>
      </w:tr>
    </w:tbl>
    <w:p w:rsidR="000F7AE1" w:rsidP="000F7AE1" w:rsidRDefault="000F7AE1" w14:paraId="40B2AFD2" w14:textId="77777777" w14:noSpellErr="1">
      <w:pPr>
        <w:rPr>
          <w:sz w:val="18"/>
          <w:szCs w:val="18"/>
        </w:rPr>
      </w:pPr>
    </w:p>
    <w:p w:rsidR="000F7AE1" w:rsidP="000F7AE1" w:rsidRDefault="000F7AE1" w14:paraId="220FF337" w14:textId="77777777" w14:noSpellErr="1">
      <w:pPr>
        <w:pStyle w:val="1"/>
        <w:rPr>
          <w:rFonts w:cs="Times New Roman"/>
          <w:sz w:val="18"/>
          <w:szCs w:val="18"/>
        </w:rPr>
      </w:pPr>
      <w:r w:rsidRPr="728890BE" w:rsidR="000F7AE1">
        <w:rPr>
          <w:rFonts w:cs="Times New Roman"/>
          <w:sz w:val="18"/>
          <w:szCs w:val="18"/>
        </w:rPr>
        <w:t xml:space="preserve">ЗАКЛЮЧЕНИЕ ЭКСПЕРТА </w:t>
      </w:r>
    </w:p>
    <w:p w:rsidR="000F7AE1" w:rsidP="000F7AE1" w:rsidRDefault="000F7AE1" w14:paraId="58F25C58" w14:textId="77777777" w14:noSpellErr="1">
      <w:pPr>
        <w:pStyle w:val="1"/>
        <w:rPr>
          <w:rFonts w:cs="Times New Roman"/>
          <w:sz w:val="18"/>
          <w:szCs w:val="18"/>
        </w:rPr>
      </w:pPr>
      <w:r w:rsidRPr="728890BE" w:rsidR="000F7AE1">
        <w:rPr>
          <w:rFonts w:cs="Times New Roman"/>
          <w:sz w:val="18"/>
          <w:szCs w:val="18"/>
        </w:rPr>
        <w:t>по результатам специальной оценки условий труда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195"/>
        <w:gridCol w:w="1741"/>
      </w:tblGrid>
      <w:tr w:rsidR="000F7AE1" w:rsidTr="728890BE" w14:paraId="22ED55A8" w14:textId="77777777">
        <w:trPr>
          <w:jc w:val="center"/>
        </w:trPr>
        <w:tc>
          <w:tcPr>
            <w:tcW w:w="425" w:type="dxa"/>
            <w:tcMar/>
            <w:vAlign w:val="bottom"/>
            <w:hideMark/>
          </w:tcPr>
          <w:p w:rsidR="000F7AE1" w:rsidRDefault="000F7AE1" w14:paraId="64CD943A" w14:textId="77777777" w14:noSpellErr="1">
            <w:pPr>
              <w:jc w:val="center"/>
              <w:rPr>
                <w:sz w:val="18"/>
                <w:szCs w:val="18"/>
              </w:rPr>
            </w:pPr>
            <w:r w:rsidRPr="728890BE" w:rsidR="000F7AE1">
              <w:rPr>
                <w:sz w:val="18"/>
                <w:szCs w:val="18"/>
              </w:rPr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  <w:hideMark/>
          </w:tcPr>
          <w:p w:rsidR="000F7AE1" w:rsidP="728890BE" w:rsidRDefault="000F7AE1" w14:paraId="3DBC635D" w14:textId="18201D36" w14:noSpellErr="1">
            <w:pPr>
              <w:jc w:val="center"/>
              <w:rPr>
                <w:color w:val="000000"/>
                <w:sz w:val="18"/>
                <w:szCs w:val="18"/>
              </w:rPr>
            </w:pPr>
            <w:r w:rsidRPr="728890BE" w:rsidR="000F7AE1">
              <w:rPr>
                <w:color w:val="000000" w:themeColor="text1" w:themeTint="FF" w:themeShade="FF"/>
                <w:sz w:val="18"/>
                <w:szCs w:val="18"/>
              </w:rPr>
              <w:t>123456</w:t>
            </w:r>
          </w:p>
        </w:tc>
        <w:tc>
          <w:tcPr>
            <w:tcW w:w="195" w:type="dxa"/>
            <w:tcMar/>
            <w:vAlign w:val="bottom"/>
          </w:tcPr>
          <w:p w:rsidR="000F7AE1" w:rsidP="728890BE" w:rsidRDefault="000F7AE1" w14:paraId="7F3CCF02" w14:textId="77777777" w14:noSpellErr="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  <w:hideMark/>
          </w:tcPr>
          <w:p w:rsidR="000F7AE1" w:rsidP="728890BE" w:rsidRDefault="000F7AE1" w14:paraId="5ADE72F7" w14:textId="1D854616" w14:noSpellErr="1">
            <w:pPr>
              <w:jc w:val="center"/>
              <w:rPr>
                <w:color w:val="000000"/>
                <w:sz w:val="18"/>
                <w:szCs w:val="18"/>
              </w:rPr>
            </w:pPr>
            <w:r w:rsidRPr="728890BE">
              <w:rPr>
                <w:sz w:val="18"/>
                <w:szCs w:val="18"/>
              </w:rPr>
              <w:fldChar w:fldCharType="begin" w:fldLock="true"/>
            </w:r>
            <w:r w:rsidRPr="728890BE">
              <w:rPr>
                <w:sz w:val="18"/>
                <w:szCs w:val="18"/>
              </w:rPr>
              <w:instrText xml:space="preserve"> DOCVARIABLE izm_date \* MERGEFORMAT </w:instrText>
            </w:r>
            <w:r w:rsidRPr="728890BE">
              <w:rPr>
                <w:sz w:val="18"/>
                <w:szCs w:val="18"/>
              </w:rPr>
              <w:fldChar w:fldCharType="separate"/>
            </w:r>
            <w:r w:rsidRPr="728890BE" w:rsidR="000F7AE1">
              <w:rPr>
                <w:sz w:val="18"/>
                <w:szCs w:val="18"/>
              </w:rPr>
              <w:t>01.01.2021</w:t>
            </w:r>
            <w:r w:rsidRPr="728890BE">
              <w:rPr>
                <w:sz w:val="18"/>
                <w:szCs w:val="18"/>
              </w:rPr>
              <w:fldChar w:fldCharType="end"/>
            </w:r>
          </w:p>
        </w:tc>
      </w:tr>
      <w:tr w:rsidR="000F7AE1" w:rsidTr="728890BE" w14:paraId="55EB9194" w14:textId="77777777">
        <w:trPr>
          <w:jc w:val="center"/>
        </w:trPr>
        <w:tc>
          <w:tcPr>
            <w:tcW w:w="425" w:type="dxa"/>
            <w:tcMar/>
            <w:vAlign w:val="bottom"/>
          </w:tcPr>
          <w:p w:rsidR="000F7AE1" w:rsidP="728890BE" w:rsidRDefault="000F7AE1" w14:paraId="05FBE567" w14:textId="77777777" w14:noSpellErr="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Mar/>
            <w:vAlign w:val="bottom"/>
            <w:hideMark/>
          </w:tcPr>
          <w:p w:rsidR="000F7AE1" w:rsidP="728890BE" w:rsidRDefault="000F7AE1" w14:paraId="2B9C4BF4" w14:textId="77777777" w14:noSpellErr="1">
            <w:pPr>
              <w:pStyle w:val="a6"/>
              <w:rPr>
                <w:sz w:val="18"/>
                <w:szCs w:val="18"/>
              </w:rPr>
            </w:pPr>
            <w:r w:rsidRPr="728890BE" w:rsidR="000F7AE1">
              <w:rPr>
                <w:sz w:val="18"/>
                <w:szCs w:val="18"/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tcMar/>
            <w:vAlign w:val="bottom"/>
          </w:tcPr>
          <w:p w:rsidR="000F7AE1" w:rsidP="728890BE" w:rsidRDefault="000F7AE1" w14:paraId="261A9793" w14:textId="77777777" w14:noSpellErr="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741" w:type="dxa"/>
            <w:tcMar/>
            <w:vAlign w:val="bottom"/>
            <w:hideMark/>
          </w:tcPr>
          <w:p w:rsidR="000F7AE1" w:rsidP="728890BE" w:rsidRDefault="000F7AE1" w14:paraId="6535A443" w14:textId="77777777" w14:noSpellErr="1">
            <w:pPr>
              <w:pStyle w:val="a6"/>
              <w:rPr>
                <w:sz w:val="18"/>
                <w:szCs w:val="18"/>
              </w:rPr>
            </w:pPr>
            <w:r w:rsidRPr="728890BE" w:rsidR="000F7AE1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0F7AE1" w:rsidP="000F7AE1" w:rsidRDefault="000F7AE1" w14:paraId="493CC28B" w14:textId="77777777" w14:noSpellErr="1">
      <w:pPr>
        <w:pStyle w:val="a5"/>
        <w:jc w:val="center"/>
        <w:rPr>
          <w:b w:val="0"/>
          <w:bCs w:val="0"/>
          <w:sz w:val="18"/>
          <w:szCs w:val="18"/>
        </w:rPr>
      </w:pPr>
    </w:p>
    <w:p w:rsidR="000F7AE1" w:rsidP="728890BE" w:rsidRDefault="000F7AE1" w14:paraId="3B0017ED" w14:textId="1CDE7902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1. На основании:</w:t>
      </w:r>
    </w:p>
    <w:p w:rsidR="000F7AE1" w:rsidP="728890BE" w:rsidRDefault="000F7AE1" w14:paraId="1DD5125A" w14:textId="77777777" w14:noSpellErr="1">
      <w:pPr>
        <w:rPr>
          <w:sz w:val="18"/>
          <w:szCs w:val="18"/>
        </w:rPr>
      </w:pPr>
    </w:p>
    <w:p w:rsidR="000F7AE1" w:rsidP="728890BE" w:rsidRDefault="000F7AE1" w14:paraId="0DA2B93D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- Федерального закона Российской Федерации N 426-ФЗ "О специальной оценке условий труда",</w:t>
      </w:r>
    </w:p>
    <w:p w:rsidR="000F7AE1" w:rsidP="728890BE" w:rsidRDefault="000F7AE1" w14:paraId="36A92058" w14:textId="57B8847E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- приказа Минтруда России №33н от 24.01.2014 г.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</w:t>
      </w:r>
    </w:p>
    <w:p w:rsidR="000F7AE1" w:rsidP="728890BE" w:rsidRDefault="000F7AE1" w14:paraId="114A98E1" w14:textId="4050E7C1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 xml:space="preserve">- приказа «Об организации и проведении специальной оценки условий труда» № </w:t>
      </w:r>
      <w:r w:rsidRPr="728890BE">
        <w:rPr>
          <w:sz w:val="18"/>
          <w:szCs w:val="18"/>
        </w:rPr>
        <w:fldChar w:fldCharType="begin" w:fldLock="true"/>
      </w:r>
      <w:r w:rsidRPr="728890BE">
        <w:rPr>
          <w:sz w:val="18"/>
          <w:szCs w:val="18"/>
        </w:rPr>
        <w:instrText xml:space="preserve"> DOCVARIABLE N_prikaz \* MERGEFORMAT </w:instrText>
      </w:r>
      <w:r w:rsidRPr="728890BE">
        <w:rPr>
          <w:sz w:val="18"/>
          <w:szCs w:val="18"/>
        </w:rPr>
        <w:fldChar w:fldCharType="separate"/>
      </w:r>
      <w:r w:rsidRPr="728890BE" w:rsidR="000F7AE1">
        <w:rPr>
          <w:sz w:val="18"/>
          <w:szCs w:val="18"/>
        </w:rPr>
        <w:t>1-27/07</w:t>
      </w:r>
      <w:r w:rsidRPr="728890BE">
        <w:rPr>
          <w:sz w:val="18"/>
          <w:szCs w:val="18"/>
        </w:rPr>
        <w:fldChar w:fldCharType="end"/>
      </w:r>
      <w:r w:rsidRPr="728890BE" w:rsidR="000F7AE1">
        <w:rPr>
          <w:sz w:val="18"/>
          <w:szCs w:val="18"/>
        </w:rPr>
        <w:t xml:space="preserve"> от </w:t>
      </w:r>
      <w:r w:rsidRPr="728890BE">
        <w:rPr>
          <w:sz w:val="18"/>
          <w:szCs w:val="18"/>
        </w:rPr>
        <w:fldChar w:fldCharType="begin" w:fldLock="true"/>
      </w:r>
      <w:r w:rsidRPr="728890BE">
        <w:rPr>
          <w:sz w:val="18"/>
          <w:szCs w:val="18"/>
        </w:rPr>
        <w:instrText xml:space="preserve"> DOCVARIABLE D_prikaz \* MERGEFORMAT </w:instrText>
      </w:r>
      <w:r w:rsidRPr="728890BE">
        <w:rPr>
          <w:sz w:val="18"/>
          <w:szCs w:val="18"/>
        </w:rPr>
        <w:fldChar w:fldCharType="separate"/>
      </w:r>
      <w:r w:rsidRPr="728890BE" w:rsidR="000F7AE1">
        <w:rPr>
          <w:sz w:val="18"/>
          <w:szCs w:val="18"/>
        </w:rPr>
        <w:t>27.07.2021</w:t>
      </w:r>
      <w:r w:rsidRPr="728890BE">
        <w:rPr>
          <w:sz w:val="18"/>
          <w:szCs w:val="18"/>
        </w:rPr>
        <w:fldChar w:fldCharType="end"/>
      </w:r>
    </w:p>
    <w:p w:rsidR="000F7AE1" w:rsidP="728890BE" w:rsidRDefault="000F7AE1" w14:paraId="75D79919" w14:textId="7AD7AEB4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проведена специальная оценка условий труда совместно с работодателем:</w:t>
      </w:r>
    </w:p>
    <w:p w:rsidR="000F7AE1" w:rsidP="728890BE" w:rsidRDefault="000F7AE1" w14:paraId="6B19381C" w14:textId="01A98852" w14:noSpellErr="1">
      <w:pPr>
        <w:jc w:val="both"/>
        <w:rPr>
          <w:rStyle w:val="a7"/>
          <w:i w:val="1"/>
          <w:iCs w:val="1"/>
          <w:sz w:val="18"/>
          <w:szCs w:val="18"/>
        </w:rPr>
      </w:pPr>
      <w:r w:rsidRPr="728890BE" w:rsidR="000F7AE1">
        <w:rPr>
          <w:rStyle w:val="a7"/>
          <w:i w:val="1"/>
          <w:iCs w:val="1"/>
          <w:sz w:val="18"/>
          <w:szCs w:val="18"/>
        </w:rPr>
        <w:t xml:space="preserve"> </w:t>
      </w:r>
      <w:r w:rsidRPr="728890BE">
        <w:rPr>
          <w:rStyle w:val="a7"/>
          <w:i w:val="1"/>
          <w:iCs w:val="1"/>
          <w:sz w:val="18"/>
          <w:szCs w:val="18"/>
        </w:rPr>
        <w:fldChar w:fldCharType="begin" w:fldLock="true"/>
      </w:r>
      <w:r w:rsidRPr="728890BE">
        <w:rPr>
          <w:rStyle w:val="a7"/>
          <w:i w:val="1"/>
          <w:iCs w:val="1"/>
          <w:sz w:val="18"/>
          <w:szCs w:val="18"/>
        </w:rPr>
        <w:instrText xml:space="preserve"> DOCVARIABLE rbtd_name \* MERGEFORMAT </w:instrText>
      </w:r>
      <w:r w:rsidRPr="728890BE">
        <w:rPr>
          <w:rStyle w:val="a7"/>
          <w:i w:val="1"/>
          <w:iCs w:val="1"/>
          <w:sz w:val="18"/>
          <w:szCs w:val="18"/>
        </w:rPr>
        <w:fldChar w:fldCharType="separate"/>
      </w:r>
      <w:r w:rsidRPr="728890BE" w:rsidR="000F7AE1">
        <w:rPr>
          <w:rStyle w:val="a7"/>
          <w:i w:val="1"/>
          <w:iCs w:val="1"/>
          <w:sz w:val="18"/>
          <w:szCs w:val="18"/>
        </w:rPr>
        <w:t>ОБЩЕСТВО С ОГРАНИЧЕННОЙ ОТВЕТСТВЕННОСТЬЮ "РОМАШКА"; Адрес: 123456, город Москва, ул.Ленина, д.1, оф.1</w:t>
      </w:r>
      <w:r w:rsidRPr="728890BE">
        <w:rPr>
          <w:rStyle w:val="a7"/>
          <w:i w:val="1"/>
          <w:iCs w:val="1"/>
          <w:sz w:val="18"/>
          <w:szCs w:val="18"/>
        </w:rPr>
        <w:fldChar w:fldCharType="end"/>
      </w:r>
    </w:p>
    <w:p w:rsidR="000F7AE1" w:rsidP="728890BE" w:rsidRDefault="000F7AE1" w14:paraId="5FDF694F" w14:textId="77777777" w14:noSpellErr="1">
      <w:pPr>
        <w:jc w:val="both"/>
        <w:rPr>
          <w:i w:val="1"/>
          <w:iCs w:val="1"/>
          <w:sz w:val="18"/>
          <w:szCs w:val="18"/>
        </w:rPr>
      </w:pPr>
    </w:p>
    <w:p w:rsidR="000F7AE1" w:rsidP="000F7AE1" w:rsidRDefault="000F7AE1" w14:paraId="418A76E5" w14:textId="3A6295A9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 xml:space="preserve">2. Для проведения специальной оценки условий труда по договору </w:t>
      </w:r>
      <w:r w:rsidRPr="728890BE" w:rsidR="000F7AE1">
        <w:rPr>
          <w:sz w:val="18"/>
          <w:szCs w:val="18"/>
        </w:rPr>
        <w:t xml:space="preserve">№ 123456 от </w:t>
      </w:r>
      <w:r w:rsidRPr="728890BE">
        <w:rPr>
          <w:sz w:val="18"/>
          <w:szCs w:val="18"/>
        </w:rPr>
        <w:fldChar w:fldCharType="begin" w:fldLock="true"/>
      </w:r>
      <w:r w:rsidRPr="728890BE">
        <w:rPr>
          <w:sz w:val="18"/>
          <w:szCs w:val="18"/>
        </w:rPr>
        <w:instrText xml:space="preserve"> DOCVARIABLE D_dog \* MERGEFORMAT </w:instrText>
      </w:r>
      <w:r w:rsidRPr="728890BE">
        <w:rPr>
          <w:sz w:val="18"/>
          <w:szCs w:val="18"/>
        </w:rPr>
        <w:fldChar w:fldCharType="separate"/>
      </w:r>
      <w:r w:rsidRPr="728890BE" w:rsidR="000F7AE1">
        <w:rPr>
          <w:sz w:val="18"/>
          <w:szCs w:val="18"/>
        </w:rPr>
        <w:t>01.01.2021</w:t>
      </w:r>
      <w:r w:rsidRPr="728890BE">
        <w:rPr>
          <w:sz w:val="18"/>
          <w:szCs w:val="18"/>
        </w:rPr>
        <w:fldChar w:fldCharType="end"/>
      </w:r>
      <w:r w:rsidRPr="728890BE" w:rsidR="000F7AE1">
        <w:rPr>
          <w:sz w:val="18"/>
          <w:szCs w:val="18"/>
        </w:rPr>
        <w:t xml:space="preserve">  привлекалась организация, проводящая специальную оценку условий труда:</w:t>
      </w:r>
    </w:p>
    <w:p w:rsidR="000F7AE1" w:rsidP="728890BE" w:rsidRDefault="000F7AE1" w14:paraId="77FFF83E" w14:textId="37744274" w14:noSpellErr="1">
      <w:pPr>
        <w:jc w:val="both"/>
        <w:rPr>
          <w:i w:val="1"/>
          <w:iCs w:val="1"/>
          <w:sz w:val="18"/>
          <w:szCs w:val="18"/>
        </w:rPr>
      </w:pPr>
      <w:r w:rsidRPr="728890BE">
        <w:rPr>
          <w:rStyle w:val="a7"/>
          <w:i w:val="1"/>
          <w:iCs w:val="1"/>
          <w:sz w:val="18"/>
          <w:szCs w:val="18"/>
        </w:rPr>
        <w:fldChar w:fldCharType="begin" w:fldLock="true"/>
      </w:r>
      <w:r w:rsidRPr="728890BE">
        <w:rPr>
          <w:rStyle w:val="a7"/>
          <w:i w:val="1"/>
          <w:iCs w:val="1"/>
          <w:sz w:val="18"/>
          <w:szCs w:val="18"/>
        </w:rPr>
        <w:instrText xml:space="preserve"> DOCVARIABLE att_org \* MERGEFORMAT </w:instrText>
      </w:r>
      <w:r w:rsidRPr="728890BE">
        <w:rPr>
          <w:rStyle w:val="a7"/>
          <w:i w:val="1"/>
          <w:iCs w:val="1"/>
          <w:sz w:val="18"/>
          <w:szCs w:val="18"/>
        </w:rPr>
        <w:fldChar w:fldCharType="separate"/>
      </w:r>
      <w:r w:rsidRPr="728890BE" w:rsidR="000F7AE1">
        <w:rPr>
          <w:rStyle w:val="a7"/>
          <w:i w:val="1"/>
          <w:iCs w:val="1"/>
          <w:sz w:val="18"/>
          <w:szCs w:val="18"/>
        </w:rPr>
        <w:t xml:space="preserve">Автономная некоммерческая организация «Рога и копыта»; 115088, город Москва, ул. Гагарина,, 5 стр. 8; Регистрационный номер - 123 от 01.01.2015 </w:t>
      </w:r>
      <w:r w:rsidRPr="728890BE">
        <w:rPr>
          <w:rStyle w:val="a7"/>
          <w:i w:val="1"/>
          <w:iCs w:val="1"/>
          <w:sz w:val="18"/>
          <w:szCs w:val="18"/>
        </w:rPr>
        <w:fldChar w:fldCharType="end"/>
      </w:r>
      <w:r w:rsidRPr="728890BE" w:rsidR="000F7AE1">
        <w:rPr>
          <w:rStyle w:val="a7"/>
          <w:i w:val="1"/>
          <w:iCs w:val="1"/>
          <w:sz w:val="18"/>
          <w:szCs w:val="18"/>
        </w:rPr>
        <w:t> </w:t>
      </w:r>
    </w:p>
    <w:p w:rsidR="000F7AE1" w:rsidP="000F7AE1" w:rsidRDefault="000F7AE1" w14:paraId="31E3668C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и эксперт(ы) организации, проводящей специальную оценку условий труда:</w:t>
      </w:r>
    </w:p>
    <w:p w:rsidR="000F7AE1" w:rsidP="728890BE" w:rsidRDefault="000F7AE1" w14:paraId="7BE1E4CB" w14:textId="4CF6A2F4" w14:noSpellErr="1">
      <w:pPr>
        <w:jc w:val="both"/>
        <w:rPr>
          <w:i w:val="1"/>
          <w:iCs w:val="1"/>
          <w:sz w:val="18"/>
          <w:szCs w:val="18"/>
        </w:rPr>
      </w:pPr>
      <w:r w:rsidRPr="728890BE">
        <w:rPr>
          <w:rStyle w:val="a7"/>
          <w:i w:val="1"/>
          <w:iCs w:val="1"/>
          <w:sz w:val="18"/>
          <w:szCs w:val="18"/>
        </w:rPr>
        <w:fldChar w:fldCharType="begin" w:fldLock="true"/>
      </w:r>
      <w:r w:rsidRPr="728890BE">
        <w:rPr>
          <w:rStyle w:val="a7"/>
          <w:i w:val="1"/>
          <w:iCs w:val="1"/>
          <w:sz w:val="18"/>
          <w:szCs w:val="18"/>
        </w:rPr>
        <w:instrText xml:space="preserve"> DOCVARIABLE exp_org \* MERGEFORMAT </w:instrText>
      </w:r>
      <w:r w:rsidRPr="728890BE">
        <w:rPr>
          <w:rStyle w:val="a7"/>
          <w:i w:val="1"/>
          <w:iCs w:val="1"/>
          <w:sz w:val="18"/>
          <w:szCs w:val="18"/>
        </w:rPr>
        <w:fldChar w:fldCharType="separate"/>
      </w:r>
      <w:r w:rsidRPr="728890BE" w:rsidR="000F7AE1">
        <w:rPr>
          <w:rStyle w:val="a7"/>
          <w:i w:val="1"/>
          <w:iCs w:val="1"/>
          <w:sz w:val="18"/>
          <w:szCs w:val="18"/>
        </w:rPr>
        <w:t xml:space="preserve">Иванов Сергей Михайлович (№ в реестре: 1221) </w:t>
      </w:r>
      <w:r w:rsidRPr="728890BE">
        <w:rPr>
          <w:rStyle w:val="a7"/>
          <w:i w:val="1"/>
          <w:iCs w:val="1"/>
          <w:sz w:val="18"/>
          <w:szCs w:val="18"/>
        </w:rPr>
        <w:fldChar w:fldCharType="end"/>
      </w:r>
      <w:r w:rsidRPr="728890BE" w:rsidR="000F7AE1">
        <w:rPr>
          <w:rStyle w:val="a7"/>
          <w:i w:val="1"/>
          <w:iCs w:val="1"/>
          <w:sz w:val="18"/>
          <w:szCs w:val="18"/>
        </w:rPr>
        <w:t> </w:t>
      </w:r>
    </w:p>
    <w:p w:rsidR="000F7AE1" w:rsidP="000F7AE1" w:rsidRDefault="000F7AE1" w14:paraId="24133B15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3. Результат проведения специальной оценки условий труда (СОУТ).</w:t>
      </w:r>
    </w:p>
    <w:p w:rsidR="000F7AE1" w:rsidP="728890BE" w:rsidRDefault="000F7AE1" w14:paraId="10CE4782" w14:textId="77777777" w14:noSpellErr="1">
      <w:pPr>
        <w:jc w:val="both"/>
        <w:rPr>
          <w:i w:val="1"/>
          <w:iCs w:val="1"/>
          <w:sz w:val="18"/>
          <w:szCs w:val="18"/>
        </w:rPr>
      </w:pPr>
      <w:r w:rsidRPr="728890BE" w:rsidR="000F7AE1">
        <w:rPr>
          <w:sz w:val="18"/>
          <w:szCs w:val="18"/>
        </w:rPr>
        <w:t xml:space="preserve">3.1. Количество рабочих мест, на которых проведена СОУТ: </w:t>
      </w:r>
      <w:r w:rsidRPr="728890BE">
        <w:rPr>
          <w:rStyle w:val="a7"/>
          <w:i w:val="1"/>
          <w:iCs w:val="1"/>
          <w:sz w:val="18"/>
          <w:szCs w:val="18"/>
        </w:rPr>
        <w:fldChar w:fldCharType="begin" w:fldLock="true"/>
      </w:r>
      <w:r w:rsidRPr="728890BE">
        <w:rPr>
          <w:rStyle w:val="a7"/>
          <w:i w:val="1"/>
          <w:iCs w:val="1"/>
          <w:sz w:val="18"/>
          <w:szCs w:val="18"/>
        </w:rPr>
        <w:instrText xml:space="preserve"> DOCVARIABLE col_rm \* MERGEFORMAT </w:instrText>
      </w:r>
      <w:r w:rsidRPr="728890BE">
        <w:rPr>
          <w:rStyle w:val="a7"/>
          <w:i w:val="1"/>
          <w:iCs w:val="1"/>
          <w:sz w:val="18"/>
          <w:szCs w:val="18"/>
        </w:rPr>
        <w:fldChar w:fldCharType="separate"/>
      </w:r>
      <w:r w:rsidRPr="728890BE" w:rsidR="000F7AE1">
        <w:rPr>
          <w:rStyle w:val="a7"/>
          <w:i w:val="1"/>
          <w:iCs w:val="1"/>
          <w:sz w:val="18"/>
          <w:szCs w:val="18"/>
        </w:rPr>
        <w:t xml:space="preserve"> 11 </w:t>
      </w:r>
      <w:r w:rsidRPr="728890BE">
        <w:rPr>
          <w:rStyle w:val="a7"/>
          <w:i w:val="1"/>
          <w:iCs w:val="1"/>
          <w:sz w:val="18"/>
          <w:szCs w:val="18"/>
        </w:rPr>
        <w:fldChar w:fldCharType="end"/>
      </w:r>
      <w:r w:rsidRPr="728890BE" w:rsidR="000F7AE1">
        <w:rPr>
          <w:rStyle w:val="a7"/>
          <w:i w:val="1"/>
          <w:iCs w:val="1"/>
          <w:sz w:val="18"/>
          <w:szCs w:val="18"/>
        </w:rPr>
        <w:t> </w:t>
      </w:r>
    </w:p>
    <w:p w:rsidR="000F7AE1" w:rsidP="000F7AE1" w:rsidRDefault="000F7AE1" w14:paraId="549A0684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3.2. Количество рабочих, на которых в соответствии с пунктом 6 статьи 10 426-ФЗ идентификация не проводилась:</w:t>
      </w:r>
      <w:r w:rsidRPr="728890BE" w:rsidR="000F7AE1">
        <w:rPr>
          <w:rStyle w:val="a7"/>
          <w:i w:val="1"/>
          <w:iCs w:val="1"/>
          <w:sz w:val="18"/>
          <w:szCs w:val="18"/>
        </w:rPr>
        <w:t xml:space="preserve"> </w:t>
      </w:r>
      <w:r w:rsidRPr="728890BE">
        <w:rPr>
          <w:rStyle w:val="a7"/>
          <w:i w:val="1"/>
          <w:iCs w:val="1"/>
          <w:sz w:val="18"/>
          <w:szCs w:val="18"/>
        </w:rPr>
        <w:fldChar w:fldCharType="begin" w:fldLock="true"/>
      </w:r>
      <w:r w:rsidRPr="728890BE">
        <w:rPr>
          <w:rStyle w:val="a7"/>
          <w:i w:val="1"/>
          <w:iCs w:val="1"/>
          <w:sz w:val="18"/>
          <w:szCs w:val="18"/>
        </w:rPr>
        <w:instrText xml:space="preserve"> DOCVARIABLE rm_no_ident_co \* MERGEFORMAT </w:instrText>
      </w:r>
      <w:r w:rsidRPr="728890BE">
        <w:rPr>
          <w:rStyle w:val="a7"/>
          <w:i w:val="1"/>
          <w:iCs w:val="1"/>
          <w:sz w:val="18"/>
          <w:szCs w:val="18"/>
        </w:rPr>
        <w:fldChar w:fldCharType="separate"/>
      </w:r>
      <w:r w:rsidRPr="728890BE" w:rsidR="000F7AE1">
        <w:rPr>
          <w:rStyle w:val="a7"/>
          <w:i w:val="1"/>
          <w:iCs w:val="1"/>
          <w:sz w:val="18"/>
          <w:szCs w:val="18"/>
        </w:rPr>
        <w:t>11</w:t>
      </w:r>
      <w:r w:rsidRPr="728890BE">
        <w:rPr>
          <w:rStyle w:val="a7"/>
          <w:i w:val="1"/>
          <w:iCs w:val="1"/>
          <w:sz w:val="18"/>
          <w:szCs w:val="18"/>
        </w:rPr>
        <w:fldChar w:fldCharType="end"/>
      </w:r>
      <w:r w:rsidRPr="728890BE" w:rsidR="000F7AE1">
        <w:rPr>
          <w:rStyle w:val="a7"/>
          <w:i w:val="1"/>
          <w:iCs w:val="1"/>
          <w:sz w:val="18"/>
          <w:szCs w:val="18"/>
        </w:rPr>
        <w:t> </w:t>
      </w:r>
    </w:p>
    <w:p w:rsidR="000F7AE1" w:rsidP="000F7AE1" w:rsidRDefault="000F7AE1" w14:paraId="33F8C9F3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Рабочие места, на которых вредные факторы не идентифицированы:</w:t>
      </w:r>
    </w:p>
    <w:p w:rsidR="000F7AE1" w:rsidP="000F7AE1" w:rsidRDefault="000F7AE1" w14:paraId="6A683A81" w14:textId="77777777" w14:noSpellErr="1">
      <w:pPr>
        <w:jc w:val="both"/>
        <w:rPr>
          <w:sz w:val="18"/>
          <w:szCs w:val="18"/>
        </w:rPr>
      </w:pPr>
      <w:r w:rsidRPr="728890BE">
        <w:rPr>
          <w:rStyle w:val="a7"/>
          <w:i w:val="1"/>
          <w:iCs w:val="1"/>
          <w:sz w:val="18"/>
          <w:szCs w:val="18"/>
        </w:rPr>
        <w:fldChar w:fldCharType="begin" w:fldLock="true"/>
      </w:r>
      <w:r w:rsidRPr="728890BE">
        <w:rPr>
          <w:rStyle w:val="a7"/>
          <w:i w:val="1"/>
          <w:iCs w:val="1"/>
          <w:sz w:val="18"/>
          <w:szCs w:val="18"/>
        </w:rPr>
        <w:instrText xml:space="preserve"> DOCVARIABLE good_rm \* MERGEFORMAT </w:instrText>
      </w:r>
      <w:r w:rsidRPr="728890BE">
        <w:rPr>
          <w:rStyle w:val="a7"/>
          <w:i w:val="1"/>
          <w:iCs w:val="1"/>
          <w:sz w:val="18"/>
          <w:szCs w:val="18"/>
        </w:rPr>
        <w:fldChar w:fldCharType="separate"/>
      </w:r>
      <w:r w:rsidRPr="728890BE" w:rsidR="000F7AE1">
        <w:rPr>
          <w:rStyle w:val="a7"/>
          <w:i w:val="1"/>
          <w:iCs w:val="1"/>
          <w:sz w:val="18"/>
          <w:szCs w:val="18"/>
        </w:rPr>
        <w:t>Отсутствуют</w:t>
      </w:r>
      <w:r w:rsidRPr="728890BE">
        <w:rPr>
          <w:rStyle w:val="a7"/>
          <w:i w:val="1"/>
          <w:iCs w:val="1"/>
          <w:sz w:val="18"/>
          <w:szCs w:val="18"/>
        </w:rPr>
        <w:fldChar w:fldCharType="end"/>
      </w:r>
      <w:r w:rsidRPr="728890BE" w:rsidR="000F7AE1">
        <w:rPr>
          <w:rStyle w:val="a7"/>
          <w:i w:val="1"/>
          <w:iCs w:val="1"/>
          <w:sz w:val="18"/>
          <w:szCs w:val="18"/>
        </w:rPr>
        <w:t> </w:t>
      </w:r>
      <w:r>
        <w:br/>
      </w:r>
      <w:r w:rsidRPr="728890BE" w:rsidR="000F7AE1">
        <w:rPr>
          <w:sz w:val="18"/>
          <w:szCs w:val="18"/>
        </w:rPr>
        <w:t xml:space="preserve">3.3. Рабочие места, на которых вредные и (или) опасные производственные факторы по результатам осуществления идентификации не выявлены: </w:t>
      </w:r>
      <w:r w:rsidRPr="728890BE" w:rsidR="000F7AE1">
        <w:rPr>
          <w:i w:val="1"/>
          <w:iCs w:val="1"/>
          <w:sz w:val="18"/>
          <w:szCs w:val="18"/>
          <w:u w:val="single"/>
        </w:rPr>
        <w:t>Отсутствуют</w:t>
      </w:r>
    </w:p>
    <w:p w:rsidR="000F7AE1" w:rsidP="000F7AE1" w:rsidRDefault="000F7AE1" w14:paraId="3B994ECA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3.4 Количество рабочих мест с оптимальными и допустимыми условиями труда:</w:t>
      </w:r>
      <w:r w:rsidRPr="728890BE" w:rsidR="000F7AE1">
        <w:rPr>
          <w:rStyle w:val="a7"/>
          <w:i w:val="1"/>
          <w:iCs w:val="1"/>
          <w:sz w:val="18"/>
          <w:szCs w:val="18"/>
        </w:rPr>
        <w:t xml:space="preserve"> </w:t>
      </w:r>
      <w:r w:rsidRPr="728890BE">
        <w:rPr>
          <w:rStyle w:val="a7"/>
          <w:i w:val="1"/>
          <w:iCs w:val="1"/>
          <w:sz w:val="18"/>
          <w:szCs w:val="18"/>
        </w:rPr>
        <w:fldChar w:fldCharType="begin" w:fldLock="true"/>
      </w:r>
      <w:r w:rsidRPr="728890BE">
        <w:rPr>
          <w:rStyle w:val="a7"/>
          <w:i w:val="1"/>
          <w:iCs w:val="1"/>
          <w:sz w:val="18"/>
          <w:szCs w:val="18"/>
        </w:rPr>
        <w:instrText xml:space="preserve"> DOCVARIABLE dop_rm \* MERGEFORMAT </w:instrText>
      </w:r>
      <w:r w:rsidRPr="728890BE">
        <w:rPr>
          <w:rStyle w:val="a7"/>
          <w:i w:val="1"/>
          <w:iCs w:val="1"/>
          <w:sz w:val="18"/>
          <w:szCs w:val="18"/>
        </w:rPr>
        <w:fldChar w:fldCharType="separate"/>
      </w:r>
      <w:r w:rsidRPr="728890BE" w:rsidR="000F7AE1">
        <w:rPr>
          <w:rStyle w:val="a7"/>
          <w:i w:val="1"/>
          <w:iCs w:val="1"/>
          <w:sz w:val="18"/>
          <w:szCs w:val="18"/>
        </w:rPr>
        <w:t xml:space="preserve"> 11 </w:t>
      </w:r>
      <w:r w:rsidRPr="728890BE">
        <w:rPr>
          <w:rStyle w:val="a7"/>
          <w:i w:val="1"/>
          <w:iCs w:val="1"/>
          <w:sz w:val="18"/>
          <w:szCs w:val="18"/>
        </w:rPr>
        <w:fldChar w:fldCharType="end"/>
      </w:r>
      <w:r w:rsidRPr="728890BE" w:rsidR="000F7AE1">
        <w:rPr>
          <w:rStyle w:val="a7"/>
          <w:i w:val="1"/>
          <w:iCs w:val="1"/>
          <w:sz w:val="18"/>
          <w:szCs w:val="18"/>
        </w:rPr>
        <w:t>* </w:t>
      </w:r>
    </w:p>
    <w:p w:rsidR="000F7AE1" w:rsidP="000F7AE1" w:rsidRDefault="000F7AE1" w14:paraId="037072C1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3.5. Количество рабочих мест с вредными и опасными условиями труда:</w:t>
      </w:r>
      <w:r w:rsidRPr="728890BE" w:rsidR="000F7AE1">
        <w:rPr>
          <w:rStyle w:val="a7"/>
          <w:i w:val="1"/>
          <w:iCs w:val="1"/>
          <w:sz w:val="18"/>
          <w:szCs w:val="18"/>
        </w:rPr>
        <w:t xml:space="preserve"> </w:t>
      </w:r>
      <w:r w:rsidRPr="728890BE">
        <w:rPr>
          <w:rStyle w:val="a7"/>
          <w:i w:val="1"/>
          <w:iCs w:val="1"/>
          <w:sz w:val="18"/>
          <w:szCs w:val="18"/>
        </w:rPr>
        <w:fldChar w:fldCharType="begin" w:fldLock="true"/>
      </w:r>
      <w:r w:rsidRPr="728890BE">
        <w:rPr>
          <w:rStyle w:val="a7"/>
          <w:i w:val="1"/>
          <w:iCs w:val="1"/>
          <w:sz w:val="18"/>
          <w:szCs w:val="18"/>
        </w:rPr>
        <w:instrText xml:space="preserve"> DOCVARIABLE bad_rm \* MERGEFORMAT </w:instrText>
      </w:r>
      <w:r w:rsidRPr="728890BE">
        <w:rPr>
          <w:rStyle w:val="a7"/>
          <w:i w:val="1"/>
          <w:iCs w:val="1"/>
          <w:sz w:val="18"/>
          <w:szCs w:val="18"/>
        </w:rPr>
        <w:fldChar w:fldCharType="separate"/>
      </w:r>
      <w:r w:rsidRPr="728890BE" w:rsidR="000F7AE1">
        <w:rPr>
          <w:rStyle w:val="a7"/>
          <w:i w:val="1"/>
          <w:iCs w:val="1"/>
          <w:sz w:val="18"/>
          <w:szCs w:val="18"/>
        </w:rPr>
        <w:t xml:space="preserve"> 0 </w:t>
      </w:r>
      <w:r w:rsidRPr="728890BE">
        <w:rPr>
          <w:rStyle w:val="a7"/>
          <w:i w:val="1"/>
          <w:iCs w:val="1"/>
          <w:sz w:val="18"/>
          <w:szCs w:val="18"/>
        </w:rPr>
        <w:fldChar w:fldCharType="end"/>
      </w:r>
      <w:r w:rsidRPr="728890BE" w:rsidR="000F7AE1">
        <w:rPr>
          <w:rStyle w:val="a7"/>
          <w:i w:val="1"/>
          <w:iCs w:val="1"/>
          <w:sz w:val="18"/>
          <w:szCs w:val="18"/>
        </w:rPr>
        <w:t> </w:t>
      </w:r>
    </w:p>
    <w:p w:rsidR="000F7AE1" w:rsidP="000F7AE1" w:rsidRDefault="000F7AE1" w14:paraId="0BEF01A6" w14:textId="5585C64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3.6. Выявленные вредные и (или) опасные производственные факторы на основе измерений и оценок:</w:t>
      </w:r>
    </w:p>
    <w:p w:rsidR="000F7AE1" w:rsidP="000F7AE1" w:rsidRDefault="000F7AE1" w14:paraId="081464E4" w14:textId="77777777" w14:noSpellErr="1">
      <w:pPr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0F7AE1" w:rsidTr="728890BE" w14:paraId="6F322E21" w14:textId="77777777"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F7AE1" w:rsidRDefault="000F7AE1" w14:paraId="6B1F053C" w14:textId="77777777" w14:noSpellErr="1">
            <w:pPr>
              <w:jc w:val="center"/>
              <w:rPr>
                <w:sz w:val="18"/>
                <w:szCs w:val="18"/>
              </w:rPr>
            </w:pPr>
            <w:bookmarkStart w:name="factors_table" w:id="0"/>
            <w:bookmarkEnd w:id="0"/>
            <w:r w:rsidRPr="728890BE" w:rsidR="000F7AE1">
              <w:rPr>
                <w:sz w:val="18"/>
                <w:szCs w:val="18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F7AE1" w:rsidRDefault="000F7AE1" w14:paraId="2018B706" w14:textId="77777777" w14:noSpellErr="1">
            <w:pPr>
              <w:jc w:val="center"/>
              <w:rPr>
                <w:sz w:val="18"/>
                <w:szCs w:val="18"/>
              </w:rPr>
            </w:pPr>
            <w:r w:rsidRPr="728890BE" w:rsidR="000F7AE1">
              <w:rPr>
                <w:sz w:val="18"/>
                <w:szCs w:val="18"/>
              </w:rPr>
              <w:t>Кол-во рабочих мест</w:t>
            </w:r>
          </w:p>
        </w:tc>
      </w:tr>
      <w:tr w:rsidR="000F7AE1" w:rsidTr="728890BE" w14:paraId="6A2327A3" w14:textId="77777777"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F7AE1" w:rsidRDefault="000F7AE1" w14:paraId="732096BB" w14:textId="77777777" w14:noSpellErr="1">
            <w:pPr>
              <w:jc w:val="center"/>
              <w:rPr>
                <w:sz w:val="18"/>
                <w:szCs w:val="18"/>
              </w:rPr>
            </w:pPr>
            <w:r w:rsidRPr="728890BE" w:rsidR="000F7AE1">
              <w:rPr>
                <w:sz w:val="18"/>
                <w:szCs w:val="18"/>
              </w:rPr>
              <w:t>Не выявлено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F7AE1" w:rsidRDefault="000F7AE1" w14:paraId="44436FC1" w14:textId="77777777" w14:noSpellErr="1">
            <w:pPr>
              <w:jc w:val="center"/>
              <w:rPr>
                <w:sz w:val="18"/>
                <w:szCs w:val="18"/>
              </w:rPr>
            </w:pPr>
            <w:r w:rsidRPr="728890BE" w:rsidR="000F7AE1">
              <w:rPr>
                <w:sz w:val="18"/>
                <w:szCs w:val="18"/>
              </w:rPr>
              <w:t>0</w:t>
            </w:r>
          </w:p>
        </w:tc>
      </w:tr>
    </w:tbl>
    <w:p w:rsidR="000F7AE1" w:rsidP="000F7AE1" w:rsidRDefault="000F7AE1" w14:paraId="74706EE8" w14:textId="77777777" w14:noSpellErr="1">
      <w:pPr>
        <w:rPr>
          <w:sz w:val="18"/>
          <w:szCs w:val="18"/>
        </w:rPr>
      </w:pPr>
    </w:p>
    <w:p w:rsidR="000F7AE1" w:rsidP="000F7AE1" w:rsidRDefault="000F7AE1" w14:paraId="61B480F6" w14:textId="116F432A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4. Результаты специальной оценки условий труда представлены в:</w:t>
      </w:r>
    </w:p>
    <w:p w:rsidR="000F7AE1" w:rsidP="000F7AE1" w:rsidRDefault="000F7AE1" w14:paraId="64C45B05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- картах СОУТ;</w:t>
      </w:r>
    </w:p>
    <w:p w:rsidR="000F7AE1" w:rsidP="000F7AE1" w:rsidRDefault="000F7AE1" w14:paraId="5BE4C01B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- протоколах оценок и измерений ОВПФ;</w:t>
      </w:r>
    </w:p>
    <w:p w:rsidR="000F7AE1" w:rsidP="000F7AE1" w:rsidRDefault="000F7AE1" w14:paraId="71AABE39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- сводной ведомости результатов СОУТ.</w:t>
      </w:r>
    </w:p>
    <w:p w:rsidR="000F7AE1" w:rsidP="000F7AE1" w:rsidRDefault="000F7AE1" w14:paraId="3E50788F" w14:textId="185BB385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5. По результатам специальной оценки условий труда разработан перечень рекомендуемых мероприятий по улучшению условий труда для </w:t>
      </w:r>
      <w:r w:rsidRPr="728890BE">
        <w:rPr>
          <w:rStyle w:val="a7"/>
          <w:i w:val="1"/>
          <w:iCs w:val="1"/>
          <w:sz w:val="18"/>
          <w:szCs w:val="18"/>
        </w:rPr>
        <w:fldChar w:fldCharType="begin" w:fldLock="true"/>
      </w:r>
      <w:r w:rsidRPr="728890BE">
        <w:rPr>
          <w:rStyle w:val="a7"/>
          <w:i w:val="1"/>
          <w:iCs w:val="1"/>
          <w:sz w:val="18"/>
          <w:szCs w:val="18"/>
        </w:rPr>
        <w:instrText xml:space="preserve"> DOCVARIABLE meas_rm \* MERGEFORMAT </w:instrText>
      </w:r>
      <w:r w:rsidRPr="728890BE">
        <w:rPr>
          <w:rStyle w:val="a7"/>
          <w:i w:val="1"/>
          <w:iCs w:val="1"/>
          <w:sz w:val="18"/>
          <w:szCs w:val="18"/>
        </w:rPr>
        <w:fldChar w:fldCharType="separate"/>
      </w:r>
      <w:r w:rsidRPr="728890BE" w:rsidR="000F7AE1">
        <w:rPr>
          <w:rStyle w:val="a7"/>
          <w:i w:val="1"/>
          <w:iCs w:val="1"/>
          <w:sz w:val="18"/>
          <w:szCs w:val="18"/>
        </w:rPr>
        <w:t xml:space="preserve"> 0</w:t>
      </w:r>
      <w:r w:rsidRPr="728890BE">
        <w:rPr>
          <w:rStyle w:val="a7"/>
          <w:i w:val="1"/>
          <w:iCs w:val="1"/>
          <w:sz w:val="18"/>
          <w:szCs w:val="18"/>
        </w:rPr>
        <w:fldChar w:fldCharType="end"/>
      </w:r>
      <w:r w:rsidRPr="728890BE" w:rsidR="000F7AE1">
        <w:rPr>
          <w:rStyle w:val="a7"/>
          <w:i w:val="1"/>
          <w:iCs w:val="1"/>
          <w:sz w:val="18"/>
          <w:szCs w:val="18"/>
        </w:rPr>
        <w:t> </w:t>
      </w:r>
      <w:r w:rsidRPr="728890BE" w:rsidR="000F7AE1">
        <w:rPr>
          <w:sz w:val="18"/>
          <w:szCs w:val="18"/>
        </w:rPr>
        <w:t xml:space="preserve"> рабочих мест.</w:t>
      </w:r>
    </w:p>
    <w:p w:rsidR="000F7AE1" w:rsidP="000F7AE1" w:rsidRDefault="000F7AE1" w14:paraId="302DD680" w14:textId="2D7CCC25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6. Рассмотрев результаты специальной оценки условий труда, эксперт заключил:</w:t>
      </w:r>
    </w:p>
    <w:p w:rsidR="000F7AE1" w:rsidP="000F7AE1" w:rsidRDefault="000F7AE1" w14:paraId="698AAA17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1) считать работу по СОУТ завершенной;</w:t>
      </w:r>
    </w:p>
    <w:p w:rsidR="000F7AE1" w:rsidP="000F7AE1" w:rsidRDefault="000F7AE1" w14:paraId="07AC1A09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>2) перечень рекомендуемых мероприятий по улучшению условий труда передать для утверждения работодателю.</w:t>
      </w:r>
    </w:p>
    <w:p w:rsidR="000F7AE1" w:rsidP="000F7AE1" w:rsidRDefault="000F7AE1" w14:paraId="706F9166" w14:textId="77777777" w14:noSpellErr="1">
      <w:pPr>
        <w:rPr>
          <w:sz w:val="18"/>
          <w:szCs w:val="18"/>
        </w:rPr>
      </w:pPr>
      <w:r w:rsidRPr="728890BE" w:rsidR="000F7AE1">
        <w:rPr>
          <w:sz w:val="18"/>
          <w:szCs w:val="18"/>
        </w:rPr>
        <w:t xml:space="preserve">Дополнительные предложения эксперта: </w:t>
      </w:r>
      <w:r w:rsidRPr="728890BE" w:rsidR="000F7AE1">
        <w:rPr>
          <w:sz w:val="18"/>
          <w:szCs w:val="18"/>
          <w:u w:val="single"/>
        </w:rPr>
        <w:t>отсутствуют</w:t>
      </w:r>
      <w:r w:rsidRPr="728890BE" w:rsidR="000F7AE1">
        <w:rPr>
          <w:sz w:val="18"/>
          <w:szCs w:val="18"/>
        </w:rPr>
        <w:t>.</w:t>
      </w:r>
    </w:p>
    <w:p w:rsidR="000F7AE1" w:rsidP="000F7AE1" w:rsidRDefault="000F7AE1" w14:paraId="0329F6DC" w14:textId="77777777" w14:noSpellErr="1">
      <w:pPr>
        <w:spacing w:before="120"/>
        <w:rPr>
          <w:sz w:val="18"/>
          <w:szCs w:val="18"/>
        </w:rPr>
      </w:pPr>
      <w:r w:rsidRPr="728890BE" w:rsidR="000F7AE1">
        <w:rPr>
          <w:sz w:val="18"/>
          <w:szCs w:val="18"/>
        </w:rPr>
        <w:t>____________________________________________________________________________________________</w:t>
      </w:r>
    </w:p>
    <w:p w:rsidR="000F7AE1" w:rsidP="728890BE" w:rsidRDefault="000F7AE1" w14:paraId="7BF012AF" w14:textId="77777777" w14:noSpellErr="1">
      <w:pPr>
        <w:spacing w:before="120"/>
        <w:rPr>
          <w:i w:val="1"/>
          <w:iCs w:val="1"/>
          <w:sz w:val="18"/>
          <w:szCs w:val="18"/>
        </w:rPr>
      </w:pPr>
      <w:r w:rsidRPr="728890BE" w:rsidR="000F7AE1">
        <w:rPr>
          <w:i w:val="1"/>
          <w:iCs w:val="1"/>
          <w:sz w:val="18"/>
          <w:szCs w:val="18"/>
        </w:rPr>
        <w:t>* Рабочие места,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от 28.12.2013г N 426-ФЗ (рабочих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 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 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труда) – подлежат декларированию.</w:t>
      </w:r>
    </w:p>
    <w:p w:rsidR="000F7AE1" w:rsidP="000F7AE1" w:rsidRDefault="000F7AE1" w14:paraId="4409CFB1" w14:textId="6587164F" w14:noSpellErr="1">
      <w:pPr>
        <w:rPr>
          <w:sz w:val="18"/>
          <w:szCs w:val="18"/>
        </w:rPr>
      </w:pPr>
    </w:p>
    <w:p w:rsidR="001E614D" w:rsidP="000F7AE1" w:rsidRDefault="001E614D" w14:paraId="0A6FB297" w14:textId="7A22EED1" w14:noSpellErr="1">
      <w:pPr>
        <w:rPr>
          <w:sz w:val="18"/>
          <w:szCs w:val="18"/>
        </w:rPr>
      </w:pPr>
    </w:p>
    <w:p w:rsidR="001E614D" w:rsidP="000F7AE1" w:rsidRDefault="001E614D" w14:paraId="2930CF53" w14:textId="508E5F52" w14:noSpellErr="1">
      <w:pPr>
        <w:rPr>
          <w:sz w:val="18"/>
          <w:szCs w:val="18"/>
        </w:rPr>
      </w:pPr>
    </w:p>
    <w:p w:rsidR="001E614D" w:rsidP="000F7AE1" w:rsidRDefault="001E614D" w14:paraId="0DEA0C45" w14:textId="66E57168" w14:noSpellErr="1">
      <w:pPr>
        <w:rPr>
          <w:sz w:val="18"/>
          <w:szCs w:val="18"/>
        </w:rPr>
      </w:pPr>
    </w:p>
    <w:p w:rsidR="001E614D" w:rsidP="000F7AE1" w:rsidRDefault="001E614D" w14:paraId="0B3C816B" w14:textId="77777777" w14:noSpellErr="1">
      <w:pPr>
        <w:rPr>
          <w:sz w:val="18"/>
          <w:szCs w:val="18"/>
        </w:rPr>
      </w:pPr>
    </w:p>
    <w:p w:rsidR="000F7AE1" w:rsidP="000F7AE1" w:rsidRDefault="000F7AE1" w14:paraId="47719D7B" w14:textId="77777777" w14:noSpellErr="1">
      <w:pPr>
        <w:spacing w:before="120"/>
        <w:rPr>
          <w:rStyle w:val="a4"/>
          <w:sz w:val="18"/>
          <w:szCs w:val="18"/>
        </w:rPr>
      </w:pPr>
      <w:r w:rsidRPr="728890BE" w:rsidR="000F7AE1">
        <w:rPr>
          <w:rStyle w:val="a4"/>
          <w:sz w:val="18"/>
          <w:szCs w:val="18"/>
        </w:rPr>
        <w:t>Эксперт(ы) по проведению специальной оценки условий труда:</w:t>
      </w: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1383"/>
        <w:gridCol w:w="284"/>
        <w:gridCol w:w="2975"/>
        <w:gridCol w:w="284"/>
        <w:gridCol w:w="1700"/>
        <w:gridCol w:w="283"/>
        <w:gridCol w:w="3291"/>
      </w:tblGrid>
      <w:tr w:rsidR="000F7AE1" w:rsidTr="728890BE" w14:paraId="1E9CD126" w14:textId="77777777">
        <w:trPr>
          <w:trHeight w:val="284"/>
        </w:trPr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  <w:hideMark/>
          </w:tcPr>
          <w:p w:rsidR="000F7AE1" w:rsidP="728890BE" w:rsidRDefault="000F7AE1" w14:paraId="6CB34BE7" w14:textId="3A8F8B0F" w14:noSpellErr="1">
            <w:pPr>
              <w:pStyle w:val="a3"/>
              <w:rPr>
                <w:sz w:val="18"/>
                <w:szCs w:val="18"/>
              </w:rPr>
            </w:pPr>
            <w:r w:rsidRPr="728890BE" w:rsidR="000F7AE1">
              <w:rPr>
                <w:sz w:val="18"/>
                <w:szCs w:val="18"/>
              </w:rPr>
              <w:t>1221</w:t>
            </w:r>
          </w:p>
        </w:tc>
        <w:tc>
          <w:tcPr>
            <w:tcW w:w="284" w:type="dxa"/>
            <w:tcMar/>
            <w:vAlign w:val="bottom"/>
          </w:tcPr>
          <w:p w:rsidR="000F7AE1" w:rsidRDefault="000F7AE1" w14:paraId="3573BD0D" w14:textId="77777777" w14:noSpellErr="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  <w:hideMark/>
          </w:tcPr>
          <w:p w:rsidR="000F7AE1" w:rsidRDefault="000F7AE1" w14:paraId="53F6BF13" w14:textId="77777777" w14:noSpellErr="1">
            <w:pPr>
              <w:pStyle w:val="a3"/>
              <w:rPr>
                <w:sz w:val="18"/>
                <w:szCs w:val="18"/>
              </w:rPr>
            </w:pPr>
          </w:p>
          <w:p w:rsidR="000F7AE1" w:rsidRDefault="000F7AE1" w14:paraId="3428775C" w14:textId="2FD6869B" w14:noSpellErr="1">
            <w:pPr>
              <w:pStyle w:val="a3"/>
              <w:rPr>
                <w:sz w:val="18"/>
                <w:szCs w:val="18"/>
              </w:rPr>
            </w:pPr>
            <w:r w:rsidRPr="728890BE" w:rsidR="000F7AE1">
              <w:rPr>
                <w:sz w:val="18"/>
                <w:szCs w:val="18"/>
              </w:rPr>
              <w:t>Эксперт по специальной оценке условий труда</w:t>
            </w:r>
          </w:p>
        </w:tc>
        <w:tc>
          <w:tcPr>
            <w:tcW w:w="284" w:type="dxa"/>
            <w:tcMar/>
            <w:vAlign w:val="bottom"/>
          </w:tcPr>
          <w:p w:rsidR="000F7AE1" w:rsidRDefault="000F7AE1" w14:paraId="0F77E3E2" w14:textId="77777777" w14:noSpellErr="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0F7AE1" w:rsidRDefault="000F7AE1" w14:paraId="056E1851" w14:textId="77777777" w14:noSpellErr="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" w:type="dxa"/>
            <w:tcMar/>
            <w:vAlign w:val="bottom"/>
          </w:tcPr>
          <w:p w:rsidR="000F7AE1" w:rsidRDefault="000F7AE1" w14:paraId="6BA78C47" w14:textId="77777777" w14:noSpellErr="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  <w:hideMark/>
          </w:tcPr>
          <w:p w:rsidR="000F7AE1" w:rsidRDefault="000F7AE1" w14:paraId="15BD6A1E" w14:textId="495B0ED6" w14:noSpellErr="1">
            <w:pPr>
              <w:pStyle w:val="a3"/>
              <w:rPr>
                <w:sz w:val="18"/>
                <w:szCs w:val="18"/>
              </w:rPr>
            </w:pPr>
            <w:r w:rsidRPr="728890BE" w:rsidR="000F7AE1">
              <w:rPr>
                <w:sz w:val="18"/>
                <w:szCs w:val="18"/>
              </w:rPr>
              <w:t>Иванов Сергей Михайлович</w:t>
            </w:r>
          </w:p>
        </w:tc>
      </w:tr>
      <w:tr w:rsidR="000F7AE1" w:rsidTr="728890BE" w14:paraId="478FC632" w14:textId="77777777">
        <w:trPr>
          <w:trHeight w:val="284"/>
        </w:trPr>
        <w:tc>
          <w:tcPr>
            <w:tcW w:w="1384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hideMark/>
          </w:tcPr>
          <w:p w:rsidR="000F7AE1" w:rsidP="728890BE" w:rsidRDefault="000F7AE1" w14:paraId="011066E4" w14:textId="77777777" w14:noSpellErr="1">
            <w:pPr>
              <w:pStyle w:val="a3"/>
              <w:rPr>
                <w:b w:val="1"/>
                <w:bCs w:val="1"/>
                <w:sz w:val="18"/>
                <w:szCs w:val="18"/>
                <w:vertAlign w:val="superscript"/>
              </w:rPr>
            </w:pPr>
            <w:r w:rsidRPr="728890BE" w:rsidR="000F7AE1">
              <w:rPr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tcMar/>
          </w:tcPr>
          <w:p w:rsidR="000F7AE1" w:rsidP="728890BE" w:rsidRDefault="000F7AE1" w14:paraId="6D47E243" w14:textId="77777777" w14:noSpellErr="1">
            <w:pPr>
              <w:pStyle w:val="a3"/>
              <w:rPr>
                <w:b w:val="1"/>
                <w:bCs w:val="1"/>
                <w:sz w:val="18"/>
                <w:szCs w:val="18"/>
                <w:vertAlign w:val="superscript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hideMark/>
          </w:tcPr>
          <w:p w:rsidR="000F7AE1" w:rsidP="728890BE" w:rsidRDefault="000F7AE1" w14:paraId="79C00F56" w14:textId="77777777" w14:noSpellErr="1">
            <w:pPr>
              <w:pStyle w:val="a3"/>
              <w:rPr>
                <w:b w:val="1"/>
                <w:bCs w:val="1"/>
                <w:sz w:val="18"/>
                <w:szCs w:val="18"/>
                <w:vertAlign w:val="superscript"/>
              </w:rPr>
            </w:pPr>
            <w:r w:rsidRPr="728890BE" w:rsidR="000F7AE1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4" w:type="dxa"/>
            <w:tcMar/>
          </w:tcPr>
          <w:p w:rsidR="000F7AE1" w:rsidP="728890BE" w:rsidRDefault="000F7AE1" w14:paraId="58194A4E" w14:textId="77777777" w14:noSpellErr="1">
            <w:pPr>
              <w:pStyle w:val="a3"/>
              <w:rPr>
                <w:b w:val="1"/>
                <w:bCs w:val="1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hideMark/>
          </w:tcPr>
          <w:p w:rsidR="000F7AE1" w:rsidP="728890BE" w:rsidRDefault="000F7AE1" w14:paraId="5D447A1C" w14:textId="77777777" w14:noSpellErr="1">
            <w:pPr>
              <w:pStyle w:val="a3"/>
              <w:rPr>
                <w:b w:val="1"/>
                <w:bCs w:val="1"/>
                <w:sz w:val="18"/>
                <w:szCs w:val="18"/>
                <w:vertAlign w:val="superscript"/>
              </w:rPr>
            </w:pPr>
            <w:r w:rsidRPr="728890BE" w:rsidR="000F7AE1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3" w:type="dxa"/>
            <w:tcMar/>
          </w:tcPr>
          <w:p w:rsidR="000F7AE1" w:rsidP="728890BE" w:rsidRDefault="000F7AE1" w14:paraId="270D73F7" w14:textId="77777777" w14:noSpellErr="1">
            <w:pPr>
              <w:pStyle w:val="a3"/>
              <w:rPr>
                <w:b w:val="1"/>
                <w:bCs w:val="1"/>
                <w:sz w:val="18"/>
                <w:szCs w:val="18"/>
                <w:vertAlign w:val="superscript"/>
              </w:rPr>
            </w:pPr>
            <w:bookmarkStart w:name="fio_users2" w:id="1"/>
            <w:bookmarkEnd w:id="1"/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hideMark/>
          </w:tcPr>
          <w:p w:rsidR="000F7AE1" w:rsidP="728890BE" w:rsidRDefault="000F7AE1" w14:paraId="4A26A4DE" w14:textId="77777777" w14:noSpellErr="1">
            <w:pPr>
              <w:pStyle w:val="a3"/>
              <w:rPr>
                <w:b w:val="1"/>
                <w:bCs w:val="1"/>
                <w:sz w:val="18"/>
                <w:szCs w:val="18"/>
                <w:vertAlign w:val="superscript"/>
              </w:rPr>
            </w:pPr>
            <w:r w:rsidRPr="728890BE" w:rsidR="000F7AE1"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0F7AE1" w:rsidP="000F7AE1" w:rsidRDefault="000F7AE1" w14:paraId="71B33511" w14:textId="77777777" w14:noSpellErr="1">
      <w:pPr>
        <w:spacing w:before="120"/>
        <w:rPr>
          <w:sz w:val="18"/>
          <w:szCs w:val="18"/>
        </w:rPr>
      </w:pPr>
    </w:p>
    <w:p w:rsidR="00A316E7" w:rsidP="000F7AE1" w:rsidRDefault="000F7AE1" w14:paraId="0EFA9500" w14:textId="0307C344" w14:noSpellErr="1">
      <w:r>
        <w:fldChar w:fldCharType="end"/>
      </w:r>
    </w:p>
    <w:sectPr w:rsidR="00A316E7" w:rsidSect="000F7AE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E1"/>
    <w:rsid w:val="000F7AE1"/>
    <w:rsid w:val="001E614D"/>
    <w:rsid w:val="00A316E7"/>
    <w:rsid w:val="05E20B14"/>
    <w:rsid w:val="180BB331"/>
    <w:rsid w:val="72889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4BA1"/>
  <w15:chartTrackingRefBased/>
  <w15:docId w15:val="{DF11056D-E15A-4715-A45D-11BAF9E1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F7AE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AE1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0F7AE1"/>
    <w:rPr>
      <w:rFonts w:ascii="Times New Roman" w:hAnsi="Times New Roman" w:eastAsia="Times New Roman" w:cs="Arial"/>
      <w:b/>
      <w:bCs/>
      <w:kern w:val="32"/>
      <w:sz w:val="24"/>
      <w:szCs w:val="32"/>
      <w:lang w:eastAsia="ru-RU"/>
    </w:rPr>
  </w:style>
  <w:style w:type="paragraph" w:styleId="a3" w:customStyle="1">
    <w:name w:val="Табличный"/>
    <w:basedOn w:val="a"/>
    <w:rsid w:val="000F7AE1"/>
    <w:pPr>
      <w:jc w:val="center"/>
    </w:pPr>
    <w:rPr>
      <w:sz w:val="20"/>
      <w:szCs w:val="20"/>
    </w:rPr>
  </w:style>
  <w:style w:type="character" w:styleId="a4" w:customStyle="1">
    <w:name w:val="Раздел Знак"/>
    <w:link w:val="a5"/>
    <w:locked/>
    <w:rsid w:val="000F7AE1"/>
    <w:rPr>
      <w:b/>
      <w:color w:val="000000"/>
      <w:sz w:val="24"/>
      <w:szCs w:val="24"/>
    </w:rPr>
  </w:style>
  <w:style w:type="paragraph" w:styleId="a5" w:customStyle="1">
    <w:name w:val="Раздел"/>
    <w:basedOn w:val="a"/>
    <w:link w:val="a4"/>
    <w:rsid w:val="000F7AE1"/>
    <w:pPr>
      <w:spacing w:before="60"/>
    </w:pPr>
    <w:rPr>
      <w:rFonts w:asciiTheme="minorHAnsi" w:hAnsiTheme="minorHAnsi" w:eastAsiaTheme="minorHAnsi" w:cstheme="minorBidi"/>
      <w:b/>
      <w:color w:val="000000"/>
      <w:lang w:eastAsia="en-US"/>
    </w:rPr>
  </w:style>
  <w:style w:type="paragraph" w:styleId="a6" w:customStyle="1">
    <w:name w:val="Подписи"/>
    <w:basedOn w:val="a"/>
    <w:rsid w:val="000F7AE1"/>
    <w:pPr>
      <w:jc w:val="center"/>
    </w:pPr>
    <w:rPr>
      <w:szCs w:val="20"/>
    </w:rPr>
  </w:style>
  <w:style w:type="character" w:styleId="a7" w:customStyle="1">
    <w:name w:val="Поле"/>
    <w:rsid w:val="000F7AE1"/>
    <w:rPr>
      <w:rFonts w:hint="default" w:ascii="Times New Roman" w:hAnsi="Times New Roman" w:cs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1eae1e6ae9304a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 Вахрушева</dc:creator>
  <keywords/>
  <dc:description/>
  <lastModifiedBy>Андрей Шихов</lastModifiedBy>
  <revision>3</revision>
  <dcterms:created xsi:type="dcterms:W3CDTF">2021-10-28T12:39:00.0000000Z</dcterms:created>
  <dcterms:modified xsi:type="dcterms:W3CDTF">2023-01-29T07:34:56.6315749Z</dcterms:modified>
</coreProperties>
</file>